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69B1" w14:textId="77777777" w:rsidR="0090357F" w:rsidRPr="001069F3" w:rsidRDefault="0090357F" w:rsidP="0090357F">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t>الإسْل</w:t>
      </w:r>
      <w:r>
        <w:rPr>
          <w:rFonts w:asciiTheme="minorBidi" w:hAnsiTheme="minorBidi" w:cstheme="minorBidi" w:hint="cs"/>
          <w:color w:val="808537"/>
          <w:sz w:val="56"/>
          <w:szCs w:val="56"/>
          <w:rtl/>
        </w:rPr>
        <w:t>َ</w:t>
      </w:r>
      <w:r w:rsidRPr="001069F3">
        <w:rPr>
          <w:rFonts w:asciiTheme="minorBidi" w:hAnsiTheme="minorBidi" w:cstheme="minorBidi"/>
          <w:color w:val="808537"/>
          <w:sz w:val="56"/>
          <w:szCs w:val="56"/>
          <w:rtl/>
        </w:rPr>
        <w:t>امُ:</w:t>
      </w:r>
    </w:p>
    <w:p w14:paraId="7F226418" w14:textId="77777777" w:rsidR="0090357F" w:rsidRPr="001069F3" w:rsidRDefault="0090357F" w:rsidP="0090357F">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t>رُؤْيَةٌ عِلْمِيَّةٌ لِرِسَالَةِ اللهِ لِلبَشَرِيَّةِ</w:t>
      </w:r>
    </w:p>
    <w:p w14:paraId="6566E0C8" w14:textId="77777777" w:rsidR="0090357F" w:rsidRPr="001069F3" w:rsidRDefault="0090357F" w:rsidP="0090357F">
      <w:pPr>
        <w:bidi/>
        <w:spacing w:before="100" w:beforeAutospacing="1" w:after="100" w:afterAutospacing="1"/>
        <w:jc w:val="center"/>
        <w:rPr>
          <w:rFonts w:cstheme="minorBidi"/>
          <w:sz w:val="36"/>
          <w:szCs w:val="36"/>
          <w:rtl/>
        </w:rPr>
      </w:pPr>
    </w:p>
    <w:p w14:paraId="36CA575C" w14:textId="77777777" w:rsidR="0090357F" w:rsidRPr="001069F3" w:rsidRDefault="0090357F" w:rsidP="0090357F">
      <w:pPr>
        <w:spacing w:before="100" w:beforeAutospacing="1" w:after="100" w:afterAutospacing="1"/>
        <w:jc w:val="center"/>
        <w:rPr>
          <w:rFonts w:cstheme="minorBidi"/>
          <w:sz w:val="36"/>
          <w:szCs w:val="36"/>
          <w:rtl/>
        </w:rPr>
      </w:pPr>
      <w:r w:rsidRPr="001069F3">
        <w:rPr>
          <w:rFonts w:cstheme="minorBidi"/>
          <w:sz w:val="36"/>
          <w:szCs w:val="36"/>
          <w:rtl/>
        </w:rPr>
        <w:t>تَأليف</w:t>
      </w:r>
    </w:p>
    <w:p w14:paraId="0B86442F" w14:textId="77777777" w:rsidR="0090357F" w:rsidRPr="001069F3" w:rsidRDefault="0090357F" w:rsidP="0090357F">
      <w:pPr>
        <w:tabs>
          <w:tab w:val="center" w:pos="4680"/>
          <w:tab w:val="left" w:pos="5910"/>
        </w:tabs>
        <w:spacing w:before="100" w:beforeAutospacing="1" w:after="100" w:afterAutospacing="1"/>
        <w:jc w:val="center"/>
        <w:rPr>
          <w:rFonts w:cstheme="minorBidi"/>
          <w:sz w:val="36"/>
          <w:szCs w:val="36"/>
          <w:rtl/>
        </w:rPr>
      </w:pPr>
      <w:r w:rsidRPr="001069F3">
        <w:rPr>
          <w:rFonts w:cstheme="minorBidi"/>
          <w:sz w:val="36"/>
          <w:szCs w:val="36"/>
          <w:rtl/>
        </w:rPr>
        <w:t>حسن علي النجار</w:t>
      </w:r>
    </w:p>
    <w:p w14:paraId="38F277CC" w14:textId="77777777" w:rsidR="0090357F" w:rsidRPr="001069F3" w:rsidRDefault="0090357F" w:rsidP="0090357F">
      <w:pPr>
        <w:tabs>
          <w:tab w:val="center" w:pos="4680"/>
          <w:tab w:val="left" w:pos="5910"/>
        </w:tabs>
        <w:spacing w:before="100" w:beforeAutospacing="1" w:after="100" w:afterAutospacing="1"/>
        <w:jc w:val="center"/>
        <w:rPr>
          <w:rFonts w:cstheme="minorBidi"/>
          <w:sz w:val="24"/>
          <w:szCs w:val="24"/>
          <w:rtl/>
        </w:rPr>
      </w:pPr>
      <w:r w:rsidRPr="001069F3">
        <w:rPr>
          <w:rFonts w:cstheme="minorBidi"/>
          <w:sz w:val="24"/>
          <w:szCs w:val="24"/>
          <w:rtl/>
        </w:rPr>
        <w:t>1445 ه \ 202</w:t>
      </w:r>
      <w:r>
        <w:rPr>
          <w:rFonts w:cstheme="minorBidi" w:hint="cs"/>
          <w:sz w:val="24"/>
          <w:szCs w:val="24"/>
          <w:rtl/>
        </w:rPr>
        <w:t>4</w:t>
      </w:r>
      <w:r w:rsidRPr="001069F3">
        <w:rPr>
          <w:rFonts w:cstheme="minorBidi"/>
          <w:sz w:val="24"/>
          <w:szCs w:val="24"/>
          <w:rtl/>
        </w:rPr>
        <w:t xml:space="preserve"> م</w:t>
      </w:r>
    </w:p>
    <w:p w14:paraId="48EA93D7" w14:textId="77777777" w:rsidR="0090357F" w:rsidRPr="001069F3" w:rsidRDefault="0090357F" w:rsidP="0090357F">
      <w:pPr>
        <w:spacing w:before="100" w:beforeAutospacing="1" w:after="100" w:afterAutospacing="1"/>
        <w:jc w:val="center"/>
        <w:rPr>
          <w:rFonts w:cstheme="minorBidi"/>
        </w:rPr>
      </w:pPr>
      <w:r w:rsidRPr="001069F3">
        <w:rPr>
          <w:rFonts w:cstheme="minorBidi"/>
          <w:sz w:val="36"/>
          <w:szCs w:val="36"/>
          <w:rtl/>
        </w:rPr>
        <w:t>***</w:t>
      </w:r>
    </w:p>
    <w:p w14:paraId="6A368AED" w14:textId="77777777" w:rsidR="0090357F" w:rsidRPr="001069F3" w:rsidRDefault="0090357F" w:rsidP="0090357F">
      <w:pPr>
        <w:spacing w:before="100" w:beforeAutospacing="1" w:after="100" w:afterAutospacing="1"/>
        <w:rPr>
          <w:rFonts w:cstheme="minorBidi"/>
        </w:rPr>
      </w:pPr>
    </w:p>
    <w:p w14:paraId="497C8E8C" w14:textId="77777777" w:rsidR="0090357F" w:rsidRPr="001069F3" w:rsidRDefault="0090357F" w:rsidP="0090357F">
      <w:pPr>
        <w:spacing w:before="100" w:beforeAutospacing="1" w:after="100" w:afterAutospacing="1"/>
        <w:rPr>
          <w:rFonts w:cstheme="minorBidi"/>
        </w:rPr>
      </w:pPr>
    </w:p>
    <w:p w14:paraId="4A7572A4" w14:textId="77777777" w:rsidR="0090357F" w:rsidRPr="001069F3" w:rsidRDefault="0090357F" w:rsidP="0090357F">
      <w:pPr>
        <w:spacing w:before="100" w:beforeAutospacing="1" w:after="100" w:afterAutospacing="1"/>
        <w:rPr>
          <w:rFonts w:cstheme="minorBidi"/>
        </w:rPr>
      </w:pPr>
      <w:r w:rsidRPr="001069F3">
        <w:rPr>
          <w:rFonts w:cstheme="minorBidi"/>
        </w:rPr>
        <w:br w:type="page"/>
      </w:r>
    </w:p>
    <w:p w14:paraId="16BBD8FE" w14:textId="77777777" w:rsidR="0090357F" w:rsidRPr="001069F3" w:rsidRDefault="0090357F" w:rsidP="0090357F">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lastRenderedPageBreak/>
        <w:t>الإسْل</w:t>
      </w:r>
      <w:r>
        <w:rPr>
          <w:rFonts w:asciiTheme="minorBidi" w:hAnsiTheme="minorBidi" w:cstheme="minorBidi" w:hint="cs"/>
          <w:color w:val="808537"/>
          <w:sz w:val="56"/>
          <w:szCs w:val="56"/>
          <w:rtl/>
        </w:rPr>
        <w:t>َ</w:t>
      </w:r>
      <w:r w:rsidRPr="001069F3">
        <w:rPr>
          <w:rFonts w:asciiTheme="minorBidi" w:hAnsiTheme="minorBidi" w:cstheme="minorBidi"/>
          <w:color w:val="808537"/>
          <w:sz w:val="56"/>
          <w:szCs w:val="56"/>
          <w:rtl/>
        </w:rPr>
        <w:t>امُ:</w:t>
      </w:r>
    </w:p>
    <w:p w14:paraId="3F8052D4" w14:textId="77777777" w:rsidR="0090357F" w:rsidRPr="001069F3" w:rsidRDefault="0090357F" w:rsidP="0090357F">
      <w:pPr>
        <w:pStyle w:val="Heading1"/>
        <w:bidi/>
        <w:spacing w:before="100" w:beforeAutospacing="1" w:after="100" w:afterAutospacing="1"/>
        <w:ind w:firstLine="0"/>
        <w:jc w:val="center"/>
        <w:rPr>
          <w:rFonts w:asciiTheme="minorBidi" w:hAnsiTheme="minorBidi" w:cstheme="minorBidi"/>
          <w:color w:val="808537"/>
          <w:sz w:val="56"/>
          <w:szCs w:val="56"/>
          <w:rtl/>
        </w:rPr>
      </w:pPr>
      <w:r w:rsidRPr="001069F3">
        <w:rPr>
          <w:rFonts w:asciiTheme="minorBidi" w:hAnsiTheme="minorBidi" w:cstheme="minorBidi"/>
          <w:color w:val="808537"/>
          <w:sz w:val="56"/>
          <w:szCs w:val="56"/>
          <w:rtl/>
        </w:rPr>
        <w:t>رُؤْيَةٌ عِلْمِيَّةٌ لِرِسَالَةِ اللهِ لِلبَشَرِيَّةِ</w:t>
      </w:r>
    </w:p>
    <w:p w14:paraId="38F65E97" w14:textId="77777777" w:rsidR="0090357F" w:rsidRPr="001069F3" w:rsidRDefault="0090357F" w:rsidP="0090357F">
      <w:pPr>
        <w:spacing w:before="100" w:beforeAutospacing="1" w:after="100" w:afterAutospacing="1"/>
        <w:jc w:val="center"/>
        <w:rPr>
          <w:rFonts w:cstheme="minorBidi"/>
          <w:sz w:val="36"/>
          <w:szCs w:val="36"/>
          <w:rtl/>
        </w:rPr>
      </w:pPr>
      <w:r w:rsidRPr="001069F3">
        <w:rPr>
          <w:rFonts w:cstheme="minorBidi"/>
          <w:sz w:val="36"/>
          <w:szCs w:val="36"/>
          <w:rtl/>
        </w:rPr>
        <w:t>تَأليف</w:t>
      </w:r>
    </w:p>
    <w:p w14:paraId="5E979CF2" w14:textId="77777777" w:rsidR="0090357F" w:rsidRPr="001069F3" w:rsidRDefault="0090357F" w:rsidP="0090357F">
      <w:pPr>
        <w:tabs>
          <w:tab w:val="center" w:pos="4680"/>
          <w:tab w:val="left" w:pos="5910"/>
        </w:tabs>
        <w:spacing w:before="100" w:beforeAutospacing="1" w:after="100" w:afterAutospacing="1"/>
        <w:jc w:val="center"/>
        <w:rPr>
          <w:rFonts w:cstheme="minorBidi"/>
          <w:sz w:val="36"/>
          <w:szCs w:val="36"/>
          <w:rtl/>
        </w:rPr>
      </w:pPr>
      <w:r w:rsidRPr="001069F3">
        <w:rPr>
          <w:rFonts w:cstheme="minorBidi"/>
          <w:sz w:val="36"/>
          <w:szCs w:val="36"/>
          <w:rtl/>
        </w:rPr>
        <w:t>حسن علي النجار</w:t>
      </w:r>
    </w:p>
    <w:p w14:paraId="796CE4CD" w14:textId="77777777" w:rsidR="0090357F" w:rsidRPr="001069F3" w:rsidRDefault="0090357F" w:rsidP="0090357F">
      <w:pPr>
        <w:tabs>
          <w:tab w:val="center" w:pos="4680"/>
          <w:tab w:val="left" w:pos="5910"/>
        </w:tabs>
        <w:spacing w:before="100" w:beforeAutospacing="1" w:after="100" w:afterAutospacing="1"/>
        <w:jc w:val="center"/>
        <w:rPr>
          <w:rFonts w:cstheme="minorBidi"/>
          <w:sz w:val="24"/>
          <w:szCs w:val="24"/>
          <w:rtl/>
        </w:rPr>
      </w:pPr>
      <w:r w:rsidRPr="001069F3">
        <w:rPr>
          <w:rFonts w:cstheme="minorBidi"/>
          <w:sz w:val="24"/>
          <w:szCs w:val="24"/>
          <w:rtl/>
        </w:rPr>
        <w:t>1445 ه \ 202</w:t>
      </w:r>
      <w:r>
        <w:rPr>
          <w:rFonts w:cstheme="minorBidi" w:hint="cs"/>
          <w:sz w:val="24"/>
          <w:szCs w:val="24"/>
          <w:rtl/>
        </w:rPr>
        <w:t>4</w:t>
      </w:r>
      <w:r w:rsidRPr="001069F3">
        <w:rPr>
          <w:rFonts w:cstheme="minorBidi"/>
          <w:sz w:val="24"/>
          <w:szCs w:val="24"/>
          <w:rtl/>
        </w:rPr>
        <w:t xml:space="preserve"> م</w:t>
      </w:r>
    </w:p>
    <w:p w14:paraId="61927419" w14:textId="77777777" w:rsidR="0090357F" w:rsidRPr="001069F3" w:rsidRDefault="0090357F" w:rsidP="0090357F">
      <w:pPr>
        <w:spacing w:before="100" w:beforeAutospacing="1" w:after="100" w:afterAutospacing="1"/>
        <w:jc w:val="center"/>
        <w:rPr>
          <w:rFonts w:eastAsiaTheme="minorEastAsia" w:cstheme="minorBidi"/>
          <w:sz w:val="36"/>
          <w:szCs w:val="36"/>
        </w:rPr>
      </w:pPr>
      <w:r w:rsidRPr="001069F3">
        <w:rPr>
          <w:rFonts w:cstheme="minorBidi"/>
          <w:sz w:val="36"/>
          <w:szCs w:val="36"/>
          <w:rtl/>
        </w:rPr>
        <w:t>***</w:t>
      </w:r>
      <w:r w:rsidRPr="001069F3">
        <w:rPr>
          <w:rFonts w:eastAsiaTheme="minorEastAsia" w:cstheme="minorBidi"/>
          <w:sz w:val="36"/>
          <w:szCs w:val="36"/>
        </w:rPr>
        <w:t xml:space="preserve"> </w:t>
      </w:r>
    </w:p>
    <w:p w14:paraId="4A7CC503" w14:textId="77777777" w:rsidR="0090357F" w:rsidRPr="001069F3" w:rsidRDefault="0090357F" w:rsidP="0090357F">
      <w:pPr>
        <w:bidi/>
        <w:spacing w:before="100" w:beforeAutospacing="1" w:after="100" w:afterAutospacing="1"/>
        <w:rPr>
          <w:rFonts w:cstheme="minorBidi"/>
          <w:color w:val="000000" w:themeColor="text1"/>
          <w:sz w:val="28"/>
          <w:szCs w:val="28"/>
        </w:rPr>
      </w:pPr>
      <w:r w:rsidRPr="001069F3">
        <w:rPr>
          <w:rFonts w:cstheme="minorBidi"/>
          <w:color w:val="000000" w:themeColor="text1"/>
          <w:sz w:val="28"/>
          <w:szCs w:val="28"/>
          <w:rtl/>
        </w:rPr>
        <w:t>حقوق الطبع والنشر محفوظة للمؤلف حسن علي النجار</w:t>
      </w:r>
    </w:p>
    <w:p w14:paraId="2F9EED71" w14:textId="77777777" w:rsidR="0090357F" w:rsidRPr="001069F3" w:rsidRDefault="0090357F" w:rsidP="0090357F">
      <w:pPr>
        <w:spacing w:before="100" w:beforeAutospacing="1" w:after="100" w:afterAutospacing="1"/>
        <w:rPr>
          <w:rFonts w:cstheme="minorBidi"/>
          <w:color w:val="000000" w:themeColor="text1"/>
          <w:sz w:val="20"/>
          <w:rtl/>
        </w:rPr>
      </w:pPr>
      <w:r w:rsidRPr="001069F3">
        <w:rPr>
          <w:rFonts w:cstheme="minorBidi"/>
          <w:color w:val="000000" w:themeColor="text1"/>
          <w:sz w:val="20"/>
        </w:rPr>
        <w:t>Copyright © 202</w:t>
      </w:r>
      <w:r>
        <w:rPr>
          <w:rFonts w:cstheme="minorBidi" w:hint="cs"/>
          <w:color w:val="000000" w:themeColor="text1"/>
          <w:sz w:val="20"/>
          <w:rtl/>
        </w:rPr>
        <w:t>4</w:t>
      </w:r>
      <w:r w:rsidRPr="001069F3">
        <w:rPr>
          <w:rFonts w:cstheme="minorBidi"/>
          <w:color w:val="000000" w:themeColor="text1"/>
          <w:sz w:val="20"/>
        </w:rPr>
        <w:t>/1445</w:t>
      </w:r>
    </w:p>
    <w:p w14:paraId="7F07CA5C" w14:textId="77777777" w:rsidR="0090357F" w:rsidRPr="001069F3" w:rsidRDefault="0090357F" w:rsidP="0090357F">
      <w:pPr>
        <w:bidi/>
        <w:spacing w:before="100" w:beforeAutospacing="1" w:after="100" w:afterAutospacing="1"/>
        <w:rPr>
          <w:rFonts w:cstheme="minorBidi"/>
          <w:color w:val="000000" w:themeColor="text1"/>
          <w:sz w:val="28"/>
          <w:szCs w:val="28"/>
          <w:rtl/>
        </w:rPr>
      </w:pPr>
      <w:r w:rsidRPr="001069F3">
        <w:rPr>
          <w:rFonts w:cstheme="minorBidi"/>
          <w:color w:val="000000" w:themeColor="text1"/>
          <w:sz w:val="28"/>
          <w:szCs w:val="28"/>
          <w:rtl/>
        </w:rPr>
        <w:t>طبع في الولايات المتحدة الأميركية:</w:t>
      </w:r>
    </w:p>
    <w:p w14:paraId="68EB221B" w14:textId="77777777" w:rsidR="0090357F" w:rsidRPr="001069F3" w:rsidRDefault="0090357F" w:rsidP="0090357F">
      <w:pPr>
        <w:spacing w:before="100" w:beforeAutospacing="1" w:after="100" w:afterAutospacing="1"/>
        <w:jc w:val="both"/>
        <w:rPr>
          <w:rFonts w:cstheme="minorBidi"/>
          <w:color w:val="000000" w:themeColor="text1"/>
          <w:sz w:val="20"/>
          <w:lang w:val="it-IT"/>
        </w:rPr>
      </w:pPr>
      <w:r w:rsidRPr="001069F3">
        <w:rPr>
          <w:rFonts w:cstheme="minorBidi"/>
          <w:color w:val="000000" w:themeColor="text1"/>
          <w:sz w:val="20"/>
          <w:lang w:val="it-IT"/>
        </w:rPr>
        <w:t xml:space="preserve">P.O. Box 2401, Alpharetta, GA 30022 </w:t>
      </w:r>
    </w:p>
    <w:p w14:paraId="1F885B39" w14:textId="77777777" w:rsidR="0090357F" w:rsidRPr="001069F3" w:rsidRDefault="0090357F" w:rsidP="0090357F">
      <w:pPr>
        <w:spacing w:before="100" w:beforeAutospacing="1" w:after="100" w:afterAutospacing="1"/>
        <w:jc w:val="both"/>
        <w:rPr>
          <w:rFonts w:cstheme="minorBidi"/>
          <w:color w:val="000000" w:themeColor="text1"/>
          <w:lang w:val="it-IT"/>
        </w:rPr>
      </w:pPr>
      <w:hyperlink r:id="rId4" w:history="1">
        <w:r w:rsidRPr="001069F3">
          <w:rPr>
            <w:rStyle w:val="Hyperlink"/>
            <w:rFonts w:cstheme="minorBidi"/>
            <w:sz w:val="20"/>
            <w:lang w:val="it-IT"/>
          </w:rPr>
          <w:t>www.ccun.org</w:t>
        </w:r>
      </w:hyperlink>
      <w:r w:rsidRPr="001069F3">
        <w:rPr>
          <w:rFonts w:cstheme="minorBidi"/>
          <w:color w:val="000000" w:themeColor="text1"/>
          <w:lang w:val="it-IT"/>
        </w:rPr>
        <w:t xml:space="preserve"> </w:t>
      </w:r>
    </w:p>
    <w:p w14:paraId="4D206562" w14:textId="77777777" w:rsidR="0090357F" w:rsidRPr="001069F3" w:rsidRDefault="0090357F" w:rsidP="0090357F">
      <w:pPr>
        <w:bidi/>
        <w:spacing w:before="100" w:beforeAutospacing="1" w:after="100" w:afterAutospacing="1"/>
        <w:rPr>
          <w:rFonts w:cstheme="minorBidi"/>
          <w:color w:val="000000" w:themeColor="text1"/>
          <w:sz w:val="28"/>
          <w:szCs w:val="28"/>
        </w:rPr>
      </w:pPr>
      <w:r w:rsidRPr="001069F3">
        <w:rPr>
          <w:rFonts w:cstheme="minorBidi"/>
          <w:color w:val="000000" w:themeColor="text1"/>
          <w:sz w:val="28"/>
          <w:szCs w:val="28"/>
          <w:rtl/>
        </w:rPr>
        <w:t xml:space="preserve">كَلِمَاتٌ لِلْبَحْثِ فِي الْكِتَابِ الأوَّلِ: </w:t>
      </w:r>
    </w:p>
    <w:p w14:paraId="6EDE4BF9" w14:textId="77777777" w:rsidR="0090357F" w:rsidRPr="001069F3" w:rsidRDefault="0090357F" w:rsidP="0090357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إسلام ، إيمان ، إحسان ، الهداية للبشرية ، قرآن ، حديث ، الحقائق العلمية في القرآن الكريم ، الخلق والتطور ، الاستخلاف في الأرض ، آدم والملائكة ، حرية العبادة ، النفس والروح ، النواحي الروحية والحسية في التعاليم الإسلامية ، </w:t>
      </w:r>
      <w:r>
        <w:rPr>
          <w:rFonts w:cstheme="minorBidi" w:hint="cs"/>
          <w:color w:val="000000" w:themeColor="text1"/>
          <w:sz w:val="28"/>
          <w:szCs w:val="28"/>
          <w:rtl/>
        </w:rPr>
        <w:t>و</w:t>
      </w:r>
      <w:r w:rsidRPr="001069F3">
        <w:rPr>
          <w:rFonts w:cstheme="minorBidi"/>
          <w:color w:val="000000" w:themeColor="text1"/>
          <w:sz w:val="28"/>
          <w:szCs w:val="28"/>
          <w:rtl/>
        </w:rPr>
        <w:t>علاقة القلب والعقل.</w:t>
      </w:r>
    </w:p>
    <w:p w14:paraId="61157475" w14:textId="77777777" w:rsidR="0090357F" w:rsidRPr="001069F3" w:rsidRDefault="0090357F" w:rsidP="0090357F">
      <w:pPr>
        <w:bidi/>
        <w:spacing w:before="100" w:beforeAutospacing="1" w:after="100" w:afterAutospacing="1"/>
        <w:rPr>
          <w:rFonts w:cstheme="minorBidi"/>
          <w:color w:val="000000" w:themeColor="text1"/>
          <w:sz w:val="28"/>
          <w:szCs w:val="28"/>
        </w:rPr>
      </w:pPr>
      <w:r w:rsidRPr="001069F3">
        <w:rPr>
          <w:rFonts w:cstheme="minorBidi"/>
          <w:color w:val="000000" w:themeColor="text1"/>
          <w:sz w:val="28"/>
          <w:szCs w:val="28"/>
          <w:rtl/>
        </w:rPr>
        <w:t xml:space="preserve">كَلِمَاتٌ لِلْبَحْثِ فِي الْكِتَابِ الثَّانِي: </w:t>
      </w:r>
    </w:p>
    <w:p w14:paraId="0F21A704" w14:textId="77777777" w:rsidR="0090357F" w:rsidRPr="001069F3" w:rsidRDefault="0090357F" w:rsidP="0090357F">
      <w:pPr>
        <w:bidi/>
        <w:spacing w:before="100" w:beforeAutospacing="1" w:after="100" w:afterAutospacing="1"/>
        <w:rPr>
          <w:rFonts w:cstheme="minorBidi"/>
          <w:color w:val="000000" w:themeColor="text1"/>
          <w:sz w:val="28"/>
          <w:szCs w:val="28"/>
          <w:rtl/>
        </w:rPr>
      </w:pPr>
      <w:r w:rsidRPr="001069F3">
        <w:rPr>
          <w:rFonts w:cstheme="minorBidi"/>
          <w:color w:val="000000" w:themeColor="text1"/>
          <w:sz w:val="28"/>
          <w:szCs w:val="28"/>
          <w:rtl/>
        </w:rPr>
        <w:t>الأرْكَانُ الْخَمْسَةُ لِلإِسْلامِ ، الْعِبَادَاتُ في الإسْلامِ ، نُطْقُ الشَّهَادَتَيْنِ ،</w:t>
      </w:r>
      <w:r w:rsidRPr="001069F3">
        <w:rPr>
          <w:rFonts w:cstheme="minorBidi"/>
          <w:color w:val="000000" w:themeColor="text1"/>
          <w:sz w:val="28"/>
          <w:szCs w:val="28"/>
        </w:rPr>
        <w:t xml:space="preserve">  </w:t>
      </w:r>
      <w:r w:rsidRPr="001069F3">
        <w:rPr>
          <w:rFonts w:cstheme="minorBidi"/>
          <w:color w:val="000000" w:themeColor="text1"/>
          <w:sz w:val="28"/>
          <w:szCs w:val="28"/>
          <w:rtl/>
        </w:rPr>
        <w:t>وَأدَاءُ الصَّلَاةِ ، وَإيتَاءُ الزَّكَاةِ ،</w:t>
      </w:r>
      <w:r w:rsidRPr="001069F3">
        <w:rPr>
          <w:rFonts w:cstheme="minorBidi"/>
          <w:color w:val="000000" w:themeColor="text1"/>
          <w:sz w:val="28"/>
          <w:szCs w:val="28"/>
        </w:rPr>
        <w:t xml:space="preserve"> </w:t>
      </w:r>
      <w:r w:rsidRPr="001069F3">
        <w:rPr>
          <w:rFonts w:cstheme="minorBidi"/>
          <w:color w:val="000000" w:themeColor="text1"/>
          <w:sz w:val="28"/>
          <w:szCs w:val="28"/>
          <w:rtl/>
        </w:rPr>
        <w:t>وَصَّوْمُ رَمَضَانَ ، وَحِجُّ الْبَيْتِ لِمَنْ اسْتَطَاعَ إلِيْهِ سَبِيلاً ، الإسْلامُ</w:t>
      </w:r>
      <w:r w:rsidRPr="001069F3">
        <w:rPr>
          <w:rFonts w:cstheme="minorBidi"/>
          <w:color w:val="000000" w:themeColor="text1"/>
          <w:sz w:val="28"/>
          <w:szCs w:val="28"/>
        </w:rPr>
        <w:t>:</w:t>
      </w:r>
      <w:r w:rsidRPr="001069F3">
        <w:rPr>
          <w:rFonts w:cstheme="minorBidi"/>
          <w:color w:val="000000" w:themeColor="text1"/>
          <w:sz w:val="28"/>
          <w:szCs w:val="28"/>
          <w:rtl/>
        </w:rPr>
        <w:t xml:space="preserve"> رُؤْيَةٌ عِلْمِيَّةٌ لِرِسَالَةِ اللهِ لِلبَشَرِيَّةِ  </w:t>
      </w:r>
    </w:p>
    <w:p w14:paraId="1910F742" w14:textId="77777777" w:rsidR="0090357F" w:rsidRPr="001069F3" w:rsidRDefault="0090357F" w:rsidP="0090357F">
      <w:pPr>
        <w:bidi/>
        <w:spacing w:before="100" w:beforeAutospacing="1" w:after="100" w:afterAutospacing="1"/>
        <w:jc w:val="both"/>
        <w:rPr>
          <w:rFonts w:cstheme="minorBidi"/>
          <w:color w:val="000000" w:themeColor="text1"/>
          <w:sz w:val="28"/>
          <w:szCs w:val="28"/>
          <w:rtl/>
        </w:rPr>
      </w:pPr>
    </w:p>
    <w:p w14:paraId="3AEA584C" w14:textId="77777777" w:rsidR="0090357F" w:rsidRPr="001069F3" w:rsidRDefault="0090357F" w:rsidP="0090357F">
      <w:pPr>
        <w:spacing w:before="100" w:beforeAutospacing="1" w:after="100" w:afterAutospacing="1"/>
        <w:jc w:val="center"/>
        <w:rPr>
          <w:rFonts w:cstheme="minorBidi"/>
        </w:rPr>
      </w:pPr>
    </w:p>
    <w:p w14:paraId="4B4A33BA" w14:textId="77777777" w:rsidR="0090357F" w:rsidRPr="001069F3" w:rsidRDefault="0090357F" w:rsidP="0090357F">
      <w:pPr>
        <w:spacing w:before="100" w:beforeAutospacing="1" w:after="100" w:afterAutospacing="1"/>
        <w:rPr>
          <w:rFonts w:cstheme="minorBidi"/>
        </w:rPr>
      </w:pPr>
      <w:r w:rsidRPr="001069F3">
        <w:rPr>
          <w:rFonts w:cstheme="minorBidi"/>
        </w:rPr>
        <w:br w:type="page"/>
      </w:r>
    </w:p>
    <w:p w14:paraId="78AF316C"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lastRenderedPageBreak/>
        <w:t>Islam: A Scientific View of God's Message to Humanity</w:t>
      </w:r>
      <w:r w:rsidRPr="001069F3">
        <w:rPr>
          <w:rFonts w:cstheme="minorBidi"/>
          <w:color w:val="000000" w:themeColor="text1"/>
          <w:sz w:val="20"/>
          <w:rtl/>
        </w:rPr>
        <w:t xml:space="preserve"> </w:t>
      </w:r>
      <w:r w:rsidRPr="001069F3">
        <w:rPr>
          <w:rFonts w:cstheme="minorBidi"/>
          <w:color w:val="000000" w:themeColor="text1"/>
          <w:sz w:val="20"/>
        </w:rPr>
        <w:t>(in Arabic)</w:t>
      </w:r>
    </w:p>
    <w:p w14:paraId="7407E7AE"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Copyright © </w:t>
      </w:r>
      <w:r>
        <w:rPr>
          <w:rFonts w:cstheme="minorBidi"/>
          <w:color w:val="000000" w:themeColor="text1"/>
          <w:sz w:val="20"/>
        </w:rPr>
        <w:t>2024 By</w:t>
      </w:r>
      <w:r w:rsidRPr="001069F3">
        <w:rPr>
          <w:rFonts w:cstheme="minorBidi"/>
          <w:color w:val="000000" w:themeColor="text1"/>
          <w:sz w:val="20"/>
        </w:rPr>
        <w:t xml:space="preserve"> Hassan Ali El-Najjar. All rights reserved. </w:t>
      </w:r>
    </w:p>
    <w:p w14:paraId="6E4FEA54"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Printed in the United States of America. No part of this publication may be reproduced, translated, or transmitted in any form or by any means, electronic or mechanical, including photocopy, recording, or any information storage and retrieval system, without permission in writing from the publisher. </w:t>
      </w:r>
    </w:p>
    <w:p w14:paraId="0ADD9CEB"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Published in the United States of America by the author. </w:t>
      </w:r>
    </w:p>
    <w:p w14:paraId="72D99558" w14:textId="77777777" w:rsidR="0090357F" w:rsidRPr="001069F3" w:rsidRDefault="0090357F" w:rsidP="0090357F">
      <w:pPr>
        <w:spacing w:before="100" w:beforeAutospacing="1" w:after="100" w:afterAutospacing="1"/>
        <w:jc w:val="both"/>
        <w:rPr>
          <w:rFonts w:cstheme="minorBidi"/>
          <w:color w:val="000000" w:themeColor="text1"/>
          <w:sz w:val="20"/>
          <w:lang w:val="it-IT"/>
        </w:rPr>
      </w:pPr>
      <w:r w:rsidRPr="001069F3">
        <w:rPr>
          <w:rFonts w:cstheme="minorBidi"/>
          <w:color w:val="000000" w:themeColor="text1"/>
          <w:sz w:val="20"/>
          <w:lang w:val="it-IT"/>
        </w:rPr>
        <w:t xml:space="preserve">P.O. Box 2401, Alpharetta, GA 30022 </w:t>
      </w:r>
    </w:p>
    <w:p w14:paraId="20435718" w14:textId="77777777" w:rsidR="0090357F" w:rsidRPr="001069F3" w:rsidRDefault="0090357F" w:rsidP="0090357F">
      <w:pPr>
        <w:spacing w:before="100" w:beforeAutospacing="1" w:after="100" w:afterAutospacing="1"/>
        <w:rPr>
          <w:rFonts w:cstheme="minorBidi"/>
          <w:color w:val="000000" w:themeColor="text1"/>
          <w:sz w:val="20"/>
        </w:rPr>
      </w:pPr>
      <w:r w:rsidRPr="001069F3">
        <w:rPr>
          <w:rFonts w:cstheme="minorBidi"/>
          <w:color w:val="000000" w:themeColor="text1"/>
          <w:sz w:val="20"/>
        </w:rPr>
        <w:t>ISBN: 978-1-7923-4538-8</w:t>
      </w:r>
    </w:p>
    <w:p w14:paraId="5270EC97"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LCCN: 2020913930</w:t>
      </w:r>
    </w:p>
    <w:p w14:paraId="51313186"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Keywords in the first book: </w:t>
      </w:r>
    </w:p>
    <w:p w14:paraId="6745C542"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Islam, Iman, Ihsan, guidance to humanity, Quran, Hadith, Quran scientific evidence, creation and evolution, God’s caliphs, Adam and angels, free worshipper, soul, spirit, spiritual-physical relationship, </w:t>
      </w:r>
      <w:r>
        <w:rPr>
          <w:rFonts w:cstheme="minorBidi"/>
          <w:color w:val="000000" w:themeColor="text1"/>
          <w:sz w:val="20"/>
        </w:rPr>
        <w:t xml:space="preserve">and </w:t>
      </w:r>
      <w:r w:rsidRPr="001069F3">
        <w:rPr>
          <w:rFonts w:cstheme="minorBidi"/>
          <w:color w:val="000000" w:themeColor="text1"/>
          <w:sz w:val="20"/>
        </w:rPr>
        <w:t>heart-mind relationship</w:t>
      </w:r>
      <w:r>
        <w:rPr>
          <w:rFonts w:cstheme="minorBidi"/>
          <w:color w:val="000000" w:themeColor="text1"/>
          <w:sz w:val="20"/>
        </w:rPr>
        <w:t>.</w:t>
      </w:r>
    </w:p>
    <w:p w14:paraId="7AAD5E2C"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 xml:space="preserve">Keywords in the second book: </w:t>
      </w:r>
    </w:p>
    <w:p w14:paraId="6802BF15" w14:textId="77777777" w:rsidR="0090357F" w:rsidRPr="001069F3" w:rsidRDefault="0090357F" w:rsidP="0090357F">
      <w:pPr>
        <w:spacing w:before="100" w:beforeAutospacing="1" w:after="100" w:afterAutospacing="1"/>
        <w:jc w:val="both"/>
        <w:rPr>
          <w:rFonts w:cstheme="minorBidi"/>
          <w:color w:val="000000" w:themeColor="text1"/>
          <w:sz w:val="20"/>
        </w:rPr>
      </w:pPr>
      <w:r w:rsidRPr="001069F3">
        <w:rPr>
          <w:rFonts w:cstheme="minorBidi"/>
          <w:color w:val="000000" w:themeColor="text1"/>
          <w:sz w:val="20"/>
        </w:rPr>
        <w:t>The five pillars of Islam, ways of worship in Islam, proclamations of faith, Islamic prayer, charity (zakat), fasting of Ramadhan, pilgrimage to Makkah, a scientific view of Islamic ways of worship.</w:t>
      </w:r>
    </w:p>
    <w:p w14:paraId="4C6987A2" w14:textId="77777777" w:rsidR="0090357F" w:rsidRPr="001069F3" w:rsidRDefault="0090357F" w:rsidP="0090357F">
      <w:pPr>
        <w:spacing w:before="100" w:beforeAutospacing="1" w:after="100" w:afterAutospacing="1"/>
        <w:jc w:val="both"/>
        <w:rPr>
          <w:rFonts w:cstheme="minorBidi"/>
          <w:color w:val="000000" w:themeColor="text1"/>
          <w:sz w:val="20"/>
        </w:rPr>
      </w:pPr>
    </w:p>
    <w:p w14:paraId="07852720" w14:textId="77777777" w:rsidR="0090357F" w:rsidRPr="001069F3" w:rsidRDefault="0090357F" w:rsidP="0090357F">
      <w:pPr>
        <w:spacing w:before="100" w:beforeAutospacing="1" w:after="100" w:afterAutospacing="1"/>
        <w:rPr>
          <w:rFonts w:cstheme="minorBidi"/>
        </w:rPr>
      </w:pPr>
    </w:p>
    <w:p w14:paraId="1A3A9EDD" w14:textId="77777777" w:rsidR="0090357F" w:rsidRPr="001069F3" w:rsidRDefault="0090357F" w:rsidP="0090357F">
      <w:pPr>
        <w:spacing w:before="100" w:beforeAutospacing="1" w:after="100" w:afterAutospacing="1"/>
        <w:rPr>
          <w:rFonts w:cstheme="minorBidi"/>
        </w:rPr>
      </w:pPr>
      <w:r w:rsidRPr="001069F3">
        <w:rPr>
          <w:rFonts w:cstheme="minorBidi"/>
        </w:rPr>
        <w:br w:type="page"/>
      </w:r>
    </w:p>
    <w:p w14:paraId="55ED4C84" w14:textId="77777777" w:rsidR="0090357F" w:rsidRPr="001069F3" w:rsidRDefault="0090357F" w:rsidP="0090357F">
      <w:pPr>
        <w:spacing w:before="100" w:beforeAutospacing="1" w:after="100" w:afterAutospacing="1"/>
        <w:jc w:val="center"/>
        <w:rPr>
          <w:rFonts w:cstheme="minorBidi"/>
          <w:color w:val="FF0000"/>
          <w:sz w:val="56"/>
          <w:szCs w:val="56"/>
        </w:rPr>
      </w:pPr>
      <w:r w:rsidRPr="001069F3">
        <w:rPr>
          <w:rFonts w:cstheme="minorBidi"/>
          <w:color w:val="FF0000"/>
          <w:sz w:val="56"/>
          <w:szCs w:val="56"/>
          <w:rtl/>
        </w:rPr>
        <w:lastRenderedPageBreak/>
        <w:t>تَعْرِيفٌ بِالْمُؤَلِّفِ</w:t>
      </w:r>
    </w:p>
    <w:p w14:paraId="0B9D41B1"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مؤلفُ هذا الكتابِ هو حسن علي النجار. واسمه كاملاً هو حسن علي حسن أحمد محمد عبدالهادي (النجار) محمد جوده الهاروني. وقد هاجرَ جدُّهُ السادسِ ، جوده ، من منطقةِ عربِ وادي فاطمةَ ، بالقربِ من مكةَ المكرمةِ ، إلى فلسطينَ ، في القرنِ الحادي عشر الهجري ، أي السابعِ عشر الميلادي. واستقر في قريةِ اسدود ، وهي في أصولِها أشدود الكنعانية ، والتي استوطنها الفلسطينيونَ فيما بعد. </w:t>
      </w:r>
    </w:p>
    <w:p w14:paraId="2AEDDFB2"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وقد وُلد المؤلفُ في غزةَ ، فلسطين ، في عامِ </w:t>
      </w:r>
      <w:r w:rsidRPr="001069F3">
        <w:rPr>
          <w:rFonts w:cstheme="minorBidi"/>
          <w:sz w:val="24"/>
          <w:szCs w:val="24"/>
          <w:rtl/>
        </w:rPr>
        <w:t>1369</w:t>
      </w:r>
      <w:r w:rsidRPr="001069F3">
        <w:rPr>
          <w:rFonts w:cstheme="minorBidi"/>
          <w:sz w:val="28"/>
          <w:szCs w:val="28"/>
          <w:rtl/>
        </w:rPr>
        <w:t xml:space="preserve"> للهجرةِ ، الموافقُ لعامِ </w:t>
      </w:r>
      <w:r w:rsidRPr="001069F3">
        <w:rPr>
          <w:rFonts w:cstheme="minorBidi"/>
          <w:sz w:val="24"/>
          <w:szCs w:val="24"/>
          <w:rtl/>
        </w:rPr>
        <w:t>1950</w:t>
      </w:r>
      <w:r w:rsidRPr="001069F3">
        <w:rPr>
          <w:rFonts w:cstheme="minorBidi"/>
          <w:sz w:val="28"/>
          <w:szCs w:val="28"/>
          <w:rtl/>
        </w:rPr>
        <w:t xml:space="preserve"> للميلاد ، وتلَقى السنواتِ الإحدى عشرةَ الأولى من تعليمهِ في مدارسِ دير البلح ، بقطاعِ غزة ، ثم حصلَ على شهادةِ الثانويةِ العامةِ من مدرسةِ رَغَدَانِ ، بالأردن ، عام </w:t>
      </w:r>
      <w:r w:rsidRPr="001069F3">
        <w:rPr>
          <w:rFonts w:cstheme="minorBidi"/>
          <w:sz w:val="24"/>
          <w:szCs w:val="24"/>
          <w:rtl/>
        </w:rPr>
        <w:t>1968</w:t>
      </w:r>
      <w:r w:rsidRPr="001069F3">
        <w:rPr>
          <w:rFonts w:cstheme="minorBidi"/>
          <w:sz w:val="28"/>
          <w:szCs w:val="28"/>
          <w:rtl/>
        </w:rPr>
        <w:t xml:space="preserve">. والتحقَ بعد ذلك بكليةِ التربيةِ ، بجامعةِ عينِ شمسِ المصريةِ ، وحصلَ منها على بكالوريوس الآدابِ في تدريسِ اللغةِ الإنكليزيةِ ، في عامِ </w:t>
      </w:r>
      <w:r w:rsidRPr="001069F3">
        <w:rPr>
          <w:rFonts w:cstheme="minorBidi"/>
          <w:sz w:val="24"/>
          <w:szCs w:val="24"/>
          <w:rtl/>
        </w:rPr>
        <w:t>1972</w:t>
      </w:r>
      <w:r w:rsidRPr="001069F3">
        <w:rPr>
          <w:rFonts w:cstheme="minorBidi"/>
          <w:sz w:val="28"/>
          <w:szCs w:val="28"/>
          <w:rtl/>
        </w:rPr>
        <w:t xml:space="preserve">. ثم عمِلَ مدرِّساً وصحافياً في طرابلس ، ليبيا ، حتى نوفمبر </w:t>
      </w:r>
      <w:r w:rsidRPr="001069F3">
        <w:rPr>
          <w:rFonts w:cstheme="minorBidi"/>
          <w:sz w:val="24"/>
          <w:szCs w:val="24"/>
          <w:rtl/>
        </w:rPr>
        <w:t>1976</w:t>
      </w:r>
      <w:r w:rsidRPr="001069F3">
        <w:rPr>
          <w:rFonts w:cstheme="minorBidi"/>
          <w:sz w:val="28"/>
          <w:szCs w:val="28"/>
          <w:rtl/>
        </w:rPr>
        <w:t xml:space="preserve">. وانتقلَ وعائلتُهُ إلى الإماراتِ العربيةِ المتحدةِ ، حيث عملَ مدرساً في رأسِ الخيمةِ ، حتى عامِ </w:t>
      </w:r>
      <w:r w:rsidRPr="001069F3">
        <w:rPr>
          <w:rFonts w:cstheme="minorBidi"/>
          <w:sz w:val="24"/>
          <w:szCs w:val="24"/>
          <w:rtl/>
        </w:rPr>
        <w:t>1986</w:t>
      </w:r>
      <w:r w:rsidRPr="001069F3">
        <w:rPr>
          <w:rFonts w:cstheme="minorBidi"/>
          <w:sz w:val="28"/>
          <w:szCs w:val="28"/>
          <w:rtl/>
        </w:rPr>
        <w:t xml:space="preserve">. وقد هاجرَ مع عائلتِهِ في ذلك العامِ إلى الولاياتِ المتحدةِ الأميركيةِ ، حيثُ التحقَ بجامعةِ جورجيا ، </w:t>
      </w:r>
      <w:bookmarkStart w:id="0" w:name="_Hlk149057973"/>
      <w:r w:rsidRPr="001069F3">
        <w:rPr>
          <w:rFonts w:cstheme="minorBidi"/>
          <w:sz w:val="28"/>
          <w:szCs w:val="28"/>
          <w:rtl/>
        </w:rPr>
        <w:t xml:space="preserve">وحصلِ منها على الماجستير في علمِ الإنسانِ (الأنثروبولوجيا الثقافية) عامِ </w:t>
      </w:r>
      <w:r w:rsidRPr="001069F3">
        <w:rPr>
          <w:rFonts w:cstheme="minorBidi"/>
          <w:sz w:val="24"/>
          <w:szCs w:val="24"/>
          <w:rtl/>
        </w:rPr>
        <w:t>1988</w:t>
      </w:r>
      <w:r w:rsidRPr="001069F3">
        <w:rPr>
          <w:rFonts w:cstheme="minorBidi"/>
          <w:sz w:val="28"/>
          <w:szCs w:val="28"/>
          <w:rtl/>
        </w:rPr>
        <w:t xml:space="preserve"> وعلى الدكتوراه في علمِ الاجتماعِ في عامِ </w:t>
      </w:r>
      <w:r w:rsidRPr="001069F3">
        <w:rPr>
          <w:rFonts w:cstheme="minorBidi"/>
          <w:sz w:val="24"/>
          <w:szCs w:val="24"/>
          <w:rtl/>
        </w:rPr>
        <w:t>1993</w:t>
      </w:r>
      <w:r w:rsidRPr="001069F3">
        <w:rPr>
          <w:rFonts w:cstheme="minorBidi"/>
          <w:sz w:val="28"/>
          <w:szCs w:val="28"/>
          <w:rtl/>
        </w:rPr>
        <w:t xml:space="preserve">. ومنذُ عامِ </w:t>
      </w:r>
      <w:r w:rsidRPr="001069F3">
        <w:rPr>
          <w:rFonts w:cstheme="minorBidi"/>
          <w:sz w:val="24"/>
          <w:szCs w:val="24"/>
          <w:rtl/>
        </w:rPr>
        <w:t>1991</w:t>
      </w:r>
      <w:r w:rsidRPr="001069F3">
        <w:rPr>
          <w:rFonts w:cstheme="minorBidi"/>
          <w:sz w:val="24"/>
          <w:szCs w:val="24"/>
        </w:rPr>
        <w:t xml:space="preserve"> </w:t>
      </w:r>
      <w:r w:rsidRPr="001069F3">
        <w:rPr>
          <w:rFonts w:cstheme="minorBidi"/>
          <w:sz w:val="28"/>
          <w:szCs w:val="28"/>
          <w:rtl/>
        </w:rPr>
        <w:t xml:space="preserve">، وحتى عام </w:t>
      </w:r>
      <w:r w:rsidRPr="001069F3">
        <w:rPr>
          <w:rFonts w:cstheme="minorBidi"/>
          <w:sz w:val="24"/>
          <w:szCs w:val="24"/>
          <w:rtl/>
        </w:rPr>
        <w:t>2020</w:t>
      </w:r>
      <w:r w:rsidRPr="001069F3">
        <w:rPr>
          <w:rFonts w:cstheme="minorBidi"/>
          <w:sz w:val="28"/>
          <w:szCs w:val="28"/>
          <w:rtl/>
        </w:rPr>
        <w:t xml:space="preserve"> ، عمِلَ بالتدريسِ في كليةِ دَلتُن التابعةِ لنظامِ جامعةِ جورجيا.  </w:t>
      </w:r>
      <w:bookmarkEnd w:id="0"/>
    </w:p>
    <w:p w14:paraId="02AB7294"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وقد كتبَ المؤلفُ هذا الكتابِ باللغةِ الإنكليزيةِ أيضاً بعنوانِ:</w:t>
      </w:r>
    </w:p>
    <w:p w14:paraId="0657531D" w14:textId="77777777" w:rsidR="0090357F" w:rsidRPr="001069F3" w:rsidRDefault="0090357F" w:rsidP="0090357F">
      <w:pPr>
        <w:spacing w:before="100" w:beforeAutospacing="1" w:after="100" w:afterAutospacing="1"/>
        <w:rPr>
          <w:rFonts w:cstheme="minorBidi"/>
          <w:sz w:val="20"/>
          <w:rtl/>
        </w:rPr>
      </w:pPr>
      <w:r w:rsidRPr="001069F3">
        <w:rPr>
          <w:rFonts w:cstheme="minorBidi"/>
          <w:color w:val="000000" w:themeColor="text1"/>
          <w:sz w:val="20"/>
        </w:rPr>
        <w:t>Islam: A Scientific View of God’s Message to Humanity</w:t>
      </w:r>
    </w:p>
    <w:p w14:paraId="5F1C2D9E" w14:textId="77777777" w:rsidR="0090357F" w:rsidRPr="001069F3" w:rsidRDefault="0090357F" w:rsidP="0090357F">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حسن علي النجار</w:t>
      </w:r>
    </w:p>
    <w:p w14:paraId="570EEC11" w14:textId="77777777" w:rsidR="0090357F" w:rsidRPr="001069F3" w:rsidRDefault="0090357F" w:rsidP="0090357F">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أطلنطا ، جورجيا ، الولاياتُ المتحدةُ الأميركيةُ ، في </w:t>
      </w:r>
      <w:r>
        <w:rPr>
          <w:rFonts w:cstheme="minorBidi" w:hint="cs"/>
          <w:color w:val="000000" w:themeColor="text1"/>
          <w:sz w:val="28"/>
          <w:szCs w:val="28"/>
          <w:rtl/>
        </w:rPr>
        <w:t>السادس والعشرينَ مِنْ جُمادى الثاني</w:t>
      </w:r>
      <w:r w:rsidRPr="001069F3">
        <w:rPr>
          <w:rFonts w:cstheme="minorBidi"/>
          <w:color w:val="000000" w:themeColor="text1"/>
          <w:sz w:val="28"/>
          <w:szCs w:val="28"/>
          <w:rtl/>
        </w:rPr>
        <w:t xml:space="preserve"> </w:t>
      </w:r>
      <w:r w:rsidRPr="001069F3">
        <w:rPr>
          <w:rFonts w:cstheme="minorBidi"/>
          <w:color w:val="000000" w:themeColor="text1"/>
          <w:sz w:val="24"/>
          <w:szCs w:val="24"/>
          <w:rtl/>
        </w:rPr>
        <w:t xml:space="preserve">1445 </w:t>
      </w:r>
      <w:r>
        <w:rPr>
          <w:rFonts w:cstheme="minorBidi" w:hint="cs"/>
          <w:color w:val="000000" w:themeColor="text1"/>
          <w:sz w:val="28"/>
          <w:szCs w:val="28"/>
          <w:rtl/>
        </w:rPr>
        <w:t>للهجرةِ</w:t>
      </w:r>
      <w:r w:rsidRPr="001069F3">
        <w:rPr>
          <w:rFonts w:cstheme="minorBidi"/>
          <w:color w:val="000000" w:themeColor="text1"/>
          <w:sz w:val="28"/>
          <w:szCs w:val="28"/>
          <w:rtl/>
        </w:rPr>
        <w:t xml:space="preserve"> ، الموافقُ </w:t>
      </w:r>
      <w:r>
        <w:rPr>
          <w:rFonts w:cstheme="minorBidi" w:hint="cs"/>
          <w:color w:val="000000" w:themeColor="text1"/>
          <w:sz w:val="28"/>
          <w:szCs w:val="28"/>
          <w:rtl/>
        </w:rPr>
        <w:t>للثامِنِ مِنْ ينايرِ</w:t>
      </w:r>
      <w:r w:rsidRPr="001069F3">
        <w:rPr>
          <w:rFonts w:cstheme="minorBidi"/>
          <w:color w:val="000000" w:themeColor="text1"/>
          <w:sz w:val="28"/>
          <w:szCs w:val="28"/>
          <w:rtl/>
        </w:rPr>
        <w:t xml:space="preserve"> \ </w:t>
      </w:r>
      <w:r>
        <w:rPr>
          <w:rFonts w:cstheme="minorBidi" w:hint="cs"/>
          <w:color w:val="000000" w:themeColor="text1"/>
          <w:sz w:val="28"/>
          <w:szCs w:val="28"/>
          <w:rtl/>
        </w:rPr>
        <w:t xml:space="preserve">كانون الثاني </w:t>
      </w:r>
      <w:r w:rsidRPr="001069F3">
        <w:rPr>
          <w:rFonts w:cstheme="minorBidi"/>
          <w:color w:val="000000" w:themeColor="text1"/>
          <w:sz w:val="24"/>
          <w:szCs w:val="24"/>
          <w:rtl/>
        </w:rPr>
        <w:t>202</w:t>
      </w:r>
      <w:r>
        <w:rPr>
          <w:rFonts w:cstheme="minorBidi" w:hint="cs"/>
          <w:color w:val="000000" w:themeColor="text1"/>
          <w:sz w:val="24"/>
          <w:szCs w:val="24"/>
          <w:rtl/>
        </w:rPr>
        <w:t>4</w:t>
      </w:r>
      <w:r w:rsidRPr="001069F3">
        <w:rPr>
          <w:rFonts w:cstheme="minorBidi"/>
          <w:color w:val="000000" w:themeColor="text1"/>
          <w:sz w:val="24"/>
          <w:szCs w:val="24"/>
          <w:rtl/>
        </w:rPr>
        <w:t xml:space="preserve"> </w:t>
      </w:r>
      <w:r>
        <w:rPr>
          <w:rFonts w:cstheme="minorBidi" w:hint="cs"/>
          <w:color w:val="000000" w:themeColor="text1"/>
          <w:sz w:val="28"/>
          <w:szCs w:val="28"/>
          <w:rtl/>
        </w:rPr>
        <w:t>للميلادِ</w:t>
      </w:r>
      <w:r w:rsidRPr="001069F3">
        <w:rPr>
          <w:rFonts w:cstheme="minorBidi"/>
          <w:color w:val="000000" w:themeColor="text1"/>
          <w:sz w:val="28"/>
          <w:szCs w:val="28"/>
          <w:rtl/>
        </w:rPr>
        <w:t>.</w:t>
      </w:r>
    </w:p>
    <w:p w14:paraId="72832562" w14:textId="77777777" w:rsidR="0090357F" w:rsidRPr="001069F3" w:rsidRDefault="0090357F" w:rsidP="0090357F">
      <w:pPr>
        <w:spacing w:before="100" w:beforeAutospacing="1" w:after="100" w:afterAutospacing="1"/>
        <w:jc w:val="center"/>
        <w:rPr>
          <w:rFonts w:cstheme="minorBidi"/>
        </w:rPr>
      </w:pPr>
    </w:p>
    <w:p w14:paraId="2C3E1F4F" w14:textId="77777777" w:rsidR="0090357F" w:rsidRPr="001069F3" w:rsidRDefault="0090357F" w:rsidP="0090357F">
      <w:pPr>
        <w:spacing w:before="100" w:beforeAutospacing="1" w:after="100" w:afterAutospacing="1"/>
        <w:rPr>
          <w:rFonts w:cstheme="minorBidi"/>
        </w:rPr>
      </w:pPr>
      <w:r w:rsidRPr="001069F3">
        <w:rPr>
          <w:rFonts w:cstheme="minorBidi"/>
        </w:rPr>
        <w:br w:type="page"/>
      </w:r>
    </w:p>
    <w:p w14:paraId="6643D32B" w14:textId="77777777" w:rsidR="0090357F" w:rsidRPr="001069F3" w:rsidRDefault="0090357F" w:rsidP="0090357F">
      <w:pPr>
        <w:bidi/>
        <w:spacing w:before="100" w:beforeAutospacing="1" w:after="100" w:afterAutospacing="1"/>
        <w:jc w:val="center"/>
        <w:rPr>
          <w:rFonts w:cstheme="minorBidi"/>
          <w:color w:val="FF0000"/>
          <w:sz w:val="56"/>
          <w:szCs w:val="56"/>
          <w:rtl/>
        </w:rPr>
      </w:pPr>
      <w:bookmarkStart w:id="1" w:name="_Hlk149056821"/>
      <w:r w:rsidRPr="001069F3">
        <w:rPr>
          <w:rFonts w:cstheme="minorBidi"/>
          <w:color w:val="FF0000"/>
          <w:sz w:val="56"/>
          <w:szCs w:val="56"/>
          <w:rtl/>
        </w:rPr>
        <w:lastRenderedPageBreak/>
        <w:t>تَعْرِيفٌ بِكُتِبِ الْمُؤلِفِ عَنْ الإسْلَامِ</w:t>
      </w:r>
      <w:r w:rsidRPr="001069F3">
        <w:rPr>
          <w:rFonts w:cstheme="minorBidi"/>
          <w:color w:val="FF0000"/>
          <w:sz w:val="56"/>
          <w:szCs w:val="56"/>
        </w:rPr>
        <w:t xml:space="preserve"> </w:t>
      </w:r>
    </w:p>
    <w:p w14:paraId="5308FEAC" w14:textId="77777777" w:rsidR="0090357F" w:rsidRPr="001069F3" w:rsidRDefault="0090357F" w:rsidP="0090357F">
      <w:pPr>
        <w:bidi/>
        <w:jc w:val="center"/>
        <w:rPr>
          <w:rFonts w:cstheme="minorBidi"/>
          <w:color w:val="008000"/>
          <w:sz w:val="28"/>
          <w:szCs w:val="28"/>
        </w:rPr>
      </w:pPr>
      <w:r w:rsidRPr="001069F3">
        <w:rPr>
          <w:rFonts w:cstheme="minorBidi"/>
          <w:color w:val="008000"/>
          <w:sz w:val="28"/>
          <w:szCs w:val="28"/>
        </w:rPr>
        <w:t>***</w:t>
      </w:r>
    </w:p>
    <w:p w14:paraId="1B1EF576" w14:textId="77777777" w:rsidR="0090357F" w:rsidRPr="001069F3" w:rsidRDefault="0090357F" w:rsidP="0090357F">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0DBB75B4" w14:textId="77777777" w:rsidR="0090357F" w:rsidRPr="001069F3" w:rsidRDefault="0090357F" w:rsidP="0090357F">
      <w:pPr>
        <w:bidi/>
        <w:jc w:val="center"/>
        <w:rPr>
          <w:rFonts w:cstheme="minorBidi"/>
          <w:color w:val="008000"/>
          <w:sz w:val="28"/>
          <w:szCs w:val="28"/>
        </w:rPr>
      </w:pPr>
      <w:r w:rsidRPr="001069F3">
        <w:rPr>
          <w:rFonts w:cstheme="minorBidi"/>
          <w:color w:val="008000"/>
          <w:sz w:val="28"/>
          <w:szCs w:val="28"/>
          <w:rtl/>
        </w:rPr>
        <w:t>بِسْمِ اللهِ الرَّحْمَـٰنِ الرَّحِيمِ</w:t>
      </w:r>
    </w:p>
    <w:p w14:paraId="6B9F38F4" w14:textId="77777777" w:rsidR="0090357F" w:rsidRPr="001069F3" w:rsidRDefault="0090357F" w:rsidP="0090357F">
      <w:pPr>
        <w:bidi/>
        <w:jc w:val="center"/>
        <w:rPr>
          <w:rFonts w:cstheme="minorBidi"/>
          <w:color w:val="008000"/>
          <w:sz w:val="28"/>
          <w:szCs w:val="28"/>
          <w:rtl/>
        </w:rPr>
      </w:pPr>
    </w:p>
    <w:p w14:paraId="5658DC2E" w14:textId="77777777" w:rsidR="0090357F" w:rsidRPr="001069F3" w:rsidRDefault="0090357F" w:rsidP="0090357F">
      <w:pPr>
        <w:bidi/>
        <w:jc w:val="center"/>
        <w:rPr>
          <w:rFonts w:cstheme="minorBidi"/>
          <w:color w:val="000000" w:themeColor="text1"/>
          <w:sz w:val="28"/>
          <w:szCs w:val="28"/>
          <w:rtl/>
        </w:rPr>
      </w:pPr>
      <w:r w:rsidRPr="001069F3">
        <w:rPr>
          <w:rFonts w:cstheme="minorBidi"/>
          <w:color w:val="000000" w:themeColor="text1"/>
          <w:sz w:val="28"/>
          <w:szCs w:val="28"/>
          <w:rtl/>
        </w:rPr>
        <w:t>ادْعُ إِلَىٰ سَبِيلِ رَبِّكَ بِالْحِكْمَةِ وَالْمَوْعِظَةِ الْحَسَنَةِ ۖ</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وَجَادِلْهُم بِالَّتِي هِيَ أَحْسَنُ ۚ </w:t>
      </w:r>
    </w:p>
    <w:p w14:paraId="2A03AE26" w14:textId="77777777" w:rsidR="0090357F" w:rsidRPr="001069F3" w:rsidRDefault="0090357F" w:rsidP="0090357F">
      <w:pPr>
        <w:bidi/>
        <w:jc w:val="center"/>
        <w:rPr>
          <w:rFonts w:cstheme="minorBidi"/>
          <w:color w:val="000000" w:themeColor="text1"/>
          <w:sz w:val="24"/>
          <w:szCs w:val="24"/>
          <w:rtl/>
        </w:rPr>
      </w:pPr>
      <w:r w:rsidRPr="001069F3">
        <w:rPr>
          <w:rFonts w:cstheme="minorBidi"/>
          <w:color w:val="000000" w:themeColor="text1"/>
          <w:sz w:val="28"/>
          <w:szCs w:val="28"/>
          <w:rtl/>
        </w:rPr>
        <w:t xml:space="preserve">إِنَّ رَبَّكَ هُوَ أَعْلَمُ بِمَن ضَلَّ عَن سَبِيلِهِ ۖ وَهُوَ أَعْلَمُ بِالْمُهْتَدِينَ </w:t>
      </w:r>
      <w:r w:rsidRPr="001069F3">
        <w:rPr>
          <w:rFonts w:cstheme="minorBidi"/>
          <w:color w:val="000000" w:themeColor="text1"/>
          <w:sz w:val="24"/>
          <w:szCs w:val="24"/>
          <w:rtl/>
        </w:rPr>
        <w:t xml:space="preserve">(النَّحْلُ ، </w:t>
      </w:r>
      <w:r>
        <w:rPr>
          <w:rFonts w:cstheme="minorBidi" w:hint="cs"/>
          <w:color w:val="000000" w:themeColor="text1"/>
          <w:sz w:val="24"/>
          <w:szCs w:val="24"/>
          <w:rtl/>
        </w:rPr>
        <w:t>16</w:t>
      </w:r>
      <w:r w:rsidRPr="001069F3">
        <w:rPr>
          <w:rFonts w:cstheme="minorBidi"/>
          <w:color w:val="000000" w:themeColor="text1"/>
          <w:sz w:val="24"/>
          <w:szCs w:val="24"/>
          <w:rtl/>
        </w:rPr>
        <w:t>: 125).</w:t>
      </w:r>
    </w:p>
    <w:p w14:paraId="6A3CAEAF" w14:textId="77777777" w:rsidR="0090357F" w:rsidRPr="001069F3" w:rsidRDefault="0090357F" w:rsidP="0090357F">
      <w:pPr>
        <w:bidi/>
        <w:spacing w:before="100" w:beforeAutospacing="1" w:after="100" w:afterAutospacing="1"/>
        <w:jc w:val="center"/>
        <w:rPr>
          <w:rFonts w:cstheme="minorBidi"/>
          <w:color w:val="000000" w:themeColor="text1"/>
          <w:sz w:val="24"/>
          <w:szCs w:val="24"/>
          <w:rtl/>
        </w:rPr>
      </w:pPr>
      <w:r w:rsidRPr="001069F3">
        <w:rPr>
          <w:rFonts w:cstheme="minorBidi"/>
          <w:color w:val="000000" w:themeColor="text1"/>
          <w:sz w:val="28"/>
          <w:szCs w:val="28"/>
          <w:rtl/>
        </w:rPr>
        <w:t>وَمَنْ أَحْسَنُ قَوْلًا مِّمَّن دَعَا إِلَى اللَّهِ وَعَمِلَ صَالِحًا وَقَالَ إِنَّنِي مِنَ الْمُسْلِمِينَ</w:t>
      </w:r>
      <w:r w:rsidRPr="001069F3">
        <w:rPr>
          <w:rFonts w:cstheme="minorBidi"/>
          <w:color w:val="000000" w:themeColor="text1"/>
          <w:sz w:val="24"/>
          <w:szCs w:val="24"/>
          <w:rtl/>
        </w:rPr>
        <w:t xml:space="preserve"> (فُصِّلَتْ ، 41: 33).</w:t>
      </w:r>
    </w:p>
    <w:p w14:paraId="35066955" w14:textId="77777777" w:rsidR="0090357F" w:rsidRPr="001069F3" w:rsidRDefault="0090357F" w:rsidP="0090357F">
      <w:pPr>
        <w:bidi/>
        <w:spacing w:before="100" w:beforeAutospacing="1" w:after="100" w:afterAutospacing="1"/>
        <w:jc w:val="center"/>
        <w:rPr>
          <w:rFonts w:cstheme="minorBidi"/>
          <w:color w:val="000000" w:themeColor="text1"/>
          <w:sz w:val="24"/>
          <w:szCs w:val="24"/>
        </w:rPr>
      </w:pPr>
      <w:r w:rsidRPr="001069F3">
        <w:rPr>
          <w:rFonts w:cstheme="minorBidi"/>
          <w:color w:val="000000" w:themeColor="text1"/>
          <w:sz w:val="28"/>
          <w:szCs w:val="28"/>
          <w:rtl/>
        </w:rPr>
        <w:t>وقال عليه الصلاة والسلام: "بَلِّغُوا عَنِّي ولو آيَةً"</w:t>
      </w:r>
      <w:r w:rsidRPr="001069F3">
        <w:rPr>
          <w:rFonts w:cstheme="minorBidi"/>
          <w:color w:val="000000" w:themeColor="text1"/>
          <w:sz w:val="24"/>
          <w:szCs w:val="24"/>
          <w:rtl/>
        </w:rPr>
        <w:t xml:space="preserve"> (الْبُخَاَرِيُّ: 3461)</w:t>
      </w:r>
    </w:p>
    <w:p w14:paraId="5203C216" w14:textId="77777777" w:rsidR="0090357F" w:rsidRPr="001069F3" w:rsidRDefault="0090357F" w:rsidP="0090357F">
      <w:pPr>
        <w:bidi/>
        <w:spacing w:before="100" w:beforeAutospacing="1" w:after="100" w:afterAutospacing="1"/>
        <w:jc w:val="center"/>
        <w:rPr>
          <w:rFonts w:cstheme="minorBidi"/>
          <w:color w:val="008000"/>
          <w:sz w:val="28"/>
          <w:szCs w:val="28"/>
        </w:rPr>
      </w:pPr>
      <w:r w:rsidRPr="001069F3">
        <w:rPr>
          <w:rFonts w:cstheme="minorBidi"/>
          <w:color w:val="008000"/>
          <w:sz w:val="28"/>
          <w:szCs w:val="28"/>
        </w:rPr>
        <w:t>***</w:t>
      </w:r>
    </w:p>
    <w:p w14:paraId="7539A885"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هذا العملُ يقدمُ الإسلامَ على أنه رسالةُ اللهِ لهدايةِ البشريةِ ، من خلال رؤيةٍ علميةٍ لمجموعةٍ من الموضوعاتِ العصريةِ المترابطة. وبالإضافةِ إلى ذلك ، فهو يُعطي القراءَ بعضَ المعلوماتِ الأساسيةِ عن دينِ اللهِ الحنيفِ ، كما أنه يحاولُ الإجابةَ على بعضِ الأسئلةِ الجوهريةِ عن الوجودِ الإنساني ، والغرضِ منه. والنيةُ أن يكونَ مصدراً للتعريفِ بالإسلامِ ، ليس فقط للقارئِ العاديِ ، وإنما أيضاً للدُعاةِ والإعلاميينَ والمربينَ والباحثينَ ، مسلمينَ وغيرِ مسلمين ، على حدٍ سُواء. </w:t>
      </w:r>
    </w:p>
    <w:p w14:paraId="4002F10D"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وتمثلُ آياتُ القرآنِ الكريمِ المرجعَ الأساسَ لمختلفِ الموضوعاتِ التي تُنَاقِشُها كُتُبُ هذا المؤلِّفِ ، يلي ذلكَ الحديثُ الشريفُ ، ثم ما أوردَهُ أشهرُ المفسرينَ ، خاصةُ الطبريُّ والقرطبيُّ وابنُ كثيرٍ ، الذينَ ذكروا في تفاسيرِهم أحاديثَ الرسولِ ، عليه الصلاةُ والسلامُ ، وآراءَ الصحابةِ ، رضوانُ اللهِ عليهِم ، بالإضافةِ إلى آرائِهِم وترجيحاتِهم. ويتبعُ ذلكَ ، خاصةً في الكتابينِ الأوليينِ ، تفسيرُ الآياتِ الكريمةِ بما تم اكتشافُهُ في العلومِ الاجتماعيةِ والطبيعيةِ ، بما في ذلكَ علومِ الإنسانِ (الأنثروبولوجيا) والاجتماعِ والأحياءِ والفلكِ ، لتبيانِ الإعجازِ العلميِ لكتابِ اللهِ ، لتثبيتِ المؤمنينَ على إيمانِهِم ، ولدعوةِ غيرِهِم للإيمانِ بربِّ العالمينَ وبرسالتهِ للبشرية.  </w:t>
      </w:r>
    </w:p>
    <w:p w14:paraId="4BE64794" w14:textId="77777777" w:rsidR="0090357F" w:rsidRPr="001069F3" w:rsidRDefault="0090357F" w:rsidP="0090357F">
      <w:pPr>
        <w:bidi/>
        <w:spacing w:before="100" w:beforeAutospacing="1" w:after="100" w:afterAutospacing="1"/>
        <w:jc w:val="both"/>
        <w:rPr>
          <w:rFonts w:cstheme="minorBidi"/>
          <w:sz w:val="28"/>
          <w:szCs w:val="28"/>
        </w:rPr>
      </w:pPr>
      <w:r w:rsidRPr="001069F3">
        <w:rPr>
          <w:rFonts w:cstheme="minorBidi"/>
          <w:sz w:val="28"/>
          <w:szCs w:val="28"/>
          <w:rtl/>
        </w:rPr>
        <w:t xml:space="preserve">وينقسمُ هذا العملُ إلى سبعةِ أجزاءٍ ، أي كُتُبٍ مُتَّصِلَةٍ. يضمُّ </w:t>
      </w:r>
      <w:r w:rsidRPr="00262AE4">
        <w:rPr>
          <w:rFonts w:cstheme="minorBidi"/>
          <w:b/>
          <w:bCs/>
          <w:color w:val="FF0000"/>
          <w:sz w:val="28"/>
          <w:szCs w:val="28"/>
          <w:rtl/>
        </w:rPr>
        <w:t>الكتابُ الأولُ</w:t>
      </w:r>
      <w:r w:rsidRPr="00262AE4">
        <w:rPr>
          <w:rFonts w:cstheme="minorBidi"/>
          <w:color w:val="FF0000"/>
          <w:sz w:val="28"/>
          <w:szCs w:val="28"/>
          <w:rtl/>
        </w:rPr>
        <w:t xml:space="preserve"> </w:t>
      </w:r>
      <w:r w:rsidRPr="001069F3">
        <w:rPr>
          <w:rFonts w:cstheme="minorBidi"/>
          <w:sz w:val="28"/>
          <w:szCs w:val="28"/>
          <w:rtl/>
        </w:rPr>
        <w:t>منها (الإسْلامُ</w:t>
      </w:r>
      <w:r w:rsidRPr="001069F3">
        <w:rPr>
          <w:rFonts w:cstheme="minorBidi"/>
          <w:color w:val="000000" w:themeColor="text1"/>
          <w:sz w:val="28"/>
          <w:szCs w:val="28"/>
          <w:rtl/>
        </w:rPr>
        <w:t>: رُؤْيَةٌ عِلْمِيَّةٌ لِرِسَالَةِ اللهِ لِلبَشَرِيَّةِ</w:t>
      </w:r>
      <w:r w:rsidRPr="001069F3">
        <w:rPr>
          <w:rFonts w:cstheme="minorBidi"/>
          <w:sz w:val="28"/>
          <w:szCs w:val="28"/>
          <w:rtl/>
        </w:rPr>
        <w:t xml:space="preserve">) عشرةَ فصولٍ ، تتناولُ مصادرَ التعريفِ بالإسلامِ ومستوياتِ العقيدةِ الثلاثِ: الإسلامَ والإيمانَ والإحسانَ ، والإثباتَ العلميَّ لوجودِ اللهِ ، سبحانَهُ وتعالى ، وأنَّ القرآنَ الكريمَ هو رسالتُه لهدايةِ البشريةِ. ويلي ذلك بحثٌ في الخَلقِ والتطورِ ، بما في ذلك كيفَ بدأتْ الحياةُ على الأرضِ ، وكيفَ تطورتْ ، مع تدخلِ الخالقِ ، عزَّ وجلَّ ، في مسارِها. ويبحثُ هذا الجزءُ أيضاً في تكريمِ اللهِ للإنسانِ ، عندما شاءَ أن يجعلَهُ خليفتَهُ في حكمِ الأرضِ ، </w:t>
      </w:r>
      <w:r w:rsidRPr="001069F3">
        <w:rPr>
          <w:rFonts w:cstheme="minorBidi"/>
          <w:color w:val="000000" w:themeColor="text1"/>
          <w:sz w:val="28"/>
          <w:szCs w:val="28"/>
          <w:rtl/>
        </w:rPr>
        <w:t xml:space="preserve">وما تلا </w:t>
      </w:r>
      <w:r w:rsidRPr="001069F3">
        <w:rPr>
          <w:rFonts w:cstheme="minorBidi"/>
          <w:sz w:val="28"/>
          <w:szCs w:val="28"/>
          <w:rtl/>
        </w:rPr>
        <w:t>ذلك من استغرابِ الملائكةِ ، وفوزِ آدمَ عليهِم ، ثم خروجِه من الجنةِ. ويلي ذلك مناقشةٌ لمسألةِ ما إذا كان الإنسانُ حراً في اختيارِهِ ، بالإيمانِ بخالقِهِ أو بالكفرِ به. وتبحثُ الفصولُ الثلاثةُ الأخيرةُ من الكتابِ الأولِ في علاقةِ النواحي الروحيةِ بالنواحي الحسيةِ في التعاليمِ الإسلاميةِ ، وفي العلاقةِ ما بينَ الروحِ والعقلِ والنفسِ والسعادةِ ، وأخيراً في العلاقةِ بينَ العقلِ والقلبِ (وقد تمَّ نشرُهُ ، بحمدِ اللهِ ، على شبكةِ أمازون ، للحصولِ على نُسَخٍ ورقيةٍ منهُ. كما يُمكنُ قراءَتُهُ وتنزيلُهُ مجاناً على موقعي المؤلف:</w:t>
      </w:r>
      <w:hyperlink r:id="rId5" w:history="1">
        <w:r w:rsidRPr="001069F3">
          <w:rPr>
            <w:rStyle w:val="Hyperlink"/>
            <w:rFonts w:cstheme="minorBidi"/>
            <w:sz w:val="20"/>
          </w:rPr>
          <w:t>www.ccun.org</w:t>
        </w:r>
      </w:hyperlink>
      <w:r w:rsidRPr="001069F3">
        <w:rPr>
          <w:rFonts w:cstheme="minorBidi"/>
          <w:sz w:val="28"/>
          <w:szCs w:val="28"/>
        </w:rPr>
        <w:t xml:space="preserve"> </w:t>
      </w:r>
      <w:r w:rsidRPr="001069F3">
        <w:rPr>
          <w:rFonts w:cstheme="minorBidi"/>
          <w:sz w:val="28"/>
          <w:szCs w:val="28"/>
          <w:rtl/>
        </w:rPr>
        <w:t xml:space="preserve">  و </w:t>
      </w:r>
      <w:hyperlink r:id="rId6" w:history="1">
        <w:r w:rsidRPr="001069F3">
          <w:rPr>
            <w:rStyle w:val="Hyperlink"/>
            <w:rFonts w:cstheme="minorBidi"/>
            <w:sz w:val="20"/>
          </w:rPr>
          <w:t>www.aljazeerah.info</w:t>
        </w:r>
      </w:hyperlink>
      <w:r w:rsidRPr="001069F3">
        <w:rPr>
          <w:rFonts w:cstheme="minorBidi"/>
          <w:sz w:val="28"/>
          <w:szCs w:val="28"/>
          <w:rtl/>
        </w:rPr>
        <w:t>).</w:t>
      </w:r>
    </w:p>
    <w:p w14:paraId="5C54DA05"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أما </w:t>
      </w:r>
      <w:r w:rsidRPr="00262AE4">
        <w:rPr>
          <w:rFonts w:cstheme="minorBidi"/>
          <w:b/>
          <w:bCs/>
          <w:color w:val="FF0000"/>
          <w:sz w:val="28"/>
          <w:szCs w:val="28"/>
          <w:rtl/>
        </w:rPr>
        <w:t>الكتابُ الثاني</w:t>
      </w:r>
      <w:r w:rsidRPr="00262AE4">
        <w:rPr>
          <w:rFonts w:cstheme="minorBidi"/>
          <w:color w:val="FF0000"/>
          <w:sz w:val="28"/>
          <w:szCs w:val="28"/>
          <w:rtl/>
        </w:rPr>
        <w:t xml:space="preserve"> </w:t>
      </w:r>
      <w:r w:rsidRPr="001069F3">
        <w:rPr>
          <w:rFonts w:cstheme="minorBidi"/>
          <w:sz w:val="28"/>
          <w:szCs w:val="28"/>
          <w:rtl/>
        </w:rPr>
        <w:t>(</w:t>
      </w:r>
      <w:r w:rsidRPr="001069F3">
        <w:rPr>
          <w:rFonts w:cstheme="minorBidi"/>
          <w:sz w:val="24"/>
          <w:szCs w:val="24"/>
          <w:rtl/>
        </w:rPr>
        <w:t>ا</w:t>
      </w:r>
      <w:r w:rsidRPr="001069F3">
        <w:rPr>
          <w:rFonts w:cstheme="minorBidi"/>
          <w:sz w:val="28"/>
          <w:szCs w:val="28"/>
          <w:rtl/>
        </w:rPr>
        <w:t xml:space="preserve">لأرْكَانُ الْخَمْسَةُ لِلإِسْلامِ: </w:t>
      </w:r>
      <w:r w:rsidRPr="001069F3">
        <w:rPr>
          <w:rFonts w:cstheme="minorBidi"/>
          <w:color w:val="000000" w:themeColor="text1"/>
          <w:sz w:val="28"/>
          <w:szCs w:val="28"/>
          <w:rtl/>
        </w:rPr>
        <w:t>رُؤْيَةٌ عِلْمِيَّةٌ لِلْعِبَادَاتِ الْمَفْرُوضَةِ</w:t>
      </w:r>
      <w:r w:rsidRPr="001069F3">
        <w:rPr>
          <w:rFonts w:cstheme="minorBidi"/>
          <w:sz w:val="28"/>
          <w:szCs w:val="28"/>
          <w:rtl/>
        </w:rPr>
        <w:t>) فهوَ عَنِ العباداتِ الخمسِ الرئيسةِ في الإٌسلامِ ، ويضمُّ خمسةَ فصولٍ تتناولُ الشهادتينِ ، والصلاةَ ، والزكاةَ ، والصومَ ، وتنتهي بفصلٍ عنِ الحَجِّ. ويهدفُ هذا الكتابُ إلى إعطاءِ معلوماتٍ عن هذه العباداتِ الإسلاميةِ ، وتبيانِ الهدفِ منها ، وفوائدَ كلٍّ منها للفردِ والجماعةِ والمجتمعِ ، وذلكَ كلهِ استناداً إلى آيِّ الذكرِ الحكيمِ والسُّنةِ المشرفة (وقد تمَّ نشرُهُ ، بحمدِ اللهِ ، على شبكةِ أمازون ، للحصولِ على نُسَخٍ ورقيةٍ منهُ. كما يُمكنُ قراءَتُهُ وتنزيلُهُ مجاناً على موقعي المؤلف المذكورَيْنِ أعلاهُ).</w:t>
      </w:r>
    </w:p>
    <w:p w14:paraId="3E3CE92D"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وتبحثُ الأجزاءُ (الْكُتُبُ) الثلاثةُ التاليةُ في المستوى الثاني من العقيدةِ الإسلاميةِ ، ألا وهو الإيمان. فيختصُّ </w:t>
      </w:r>
      <w:r w:rsidRPr="00262AE4">
        <w:rPr>
          <w:rFonts w:cstheme="minorBidi"/>
          <w:b/>
          <w:bCs/>
          <w:color w:val="FF0000"/>
          <w:sz w:val="28"/>
          <w:szCs w:val="28"/>
          <w:rtl/>
        </w:rPr>
        <w:t>الكتابُ الثالِثُ</w:t>
      </w:r>
      <w:r w:rsidRPr="00262AE4">
        <w:rPr>
          <w:rFonts w:cstheme="minorBidi"/>
          <w:color w:val="FF0000"/>
          <w:sz w:val="28"/>
          <w:szCs w:val="28"/>
          <w:rtl/>
        </w:rPr>
        <w:t xml:space="preserve"> </w:t>
      </w:r>
      <w:r w:rsidRPr="001069F3">
        <w:rPr>
          <w:rFonts w:cstheme="minorBidi"/>
          <w:sz w:val="28"/>
          <w:szCs w:val="28"/>
          <w:rtl/>
        </w:rPr>
        <w:t>(اللهُ ، سُبْحَانَهُ وَتَعَالَى ، وَأسْمَاؤهُ الْحُسْنَى ، مَنْ هُوَ؟ وَمَاذَا يُرِيدُ لِلْبَشَرِيَّةِ؟) بالتعريفِ باللهِ ، تباركَ وتعالى ، مِن خلالِ صفاتِهِ وأسمائهِ الْحُسْنَى ، التي ذكرها لنا في القرآنِ الكريم ، كما يتضمنُ الحكمةَ مِنْ خلقِ الإنسانِ على الأرضِ (وقد تمَّ نشرُهُ ، بحمدِ اللهِ ، على شبكةِ أمازون ، للحصولِ على نسخٍ ورقيةٍ منهُ. كما يُمكنُ قراءَتُهُ وتنزيلُهُ مجاناً ، على موقعي المؤلفِ المذكورَيْنِ أعلاهُ).</w:t>
      </w:r>
    </w:p>
    <w:p w14:paraId="41CA4AC0"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ويتألفُ </w:t>
      </w:r>
      <w:r w:rsidRPr="00262AE4">
        <w:rPr>
          <w:rFonts w:cstheme="minorBidi"/>
          <w:b/>
          <w:bCs/>
          <w:color w:val="FF0000"/>
          <w:sz w:val="28"/>
          <w:szCs w:val="28"/>
          <w:rtl/>
        </w:rPr>
        <w:t>الكتابُ الرابعُ</w:t>
      </w:r>
      <w:r w:rsidRPr="00262AE4">
        <w:rPr>
          <w:rFonts w:cstheme="minorBidi"/>
          <w:color w:val="FF0000"/>
          <w:sz w:val="28"/>
          <w:szCs w:val="28"/>
          <w:rtl/>
        </w:rPr>
        <w:t xml:space="preserve"> </w:t>
      </w:r>
      <w:r w:rsidRPr="001069F3">
        <w:rPr>
          <w:rFonts w:cstheme="minorBidi"/>
          <w:sz w:val="28"/>
          <w:szCs w:val="28"/>
          <w:rtl/>
        </w:rPr>
        <w:t>(رُسُلُ اللهِ لِلْمُكَلَّفِينَ مِنْ خَلْقِهِ) مِنْ سبعةِ فصولٍ ، وهوَ عَنْ رُسُلِ اللهِ ، سبحانهُ وتعالى ، لخلقِهِ مِنْ جِنٍّ وإنسٍ. ويبدأُ بفصلٍ عنْ الملائكةِ ، وهم رُسُلُ اللهِ وعِبَادُهُ الِمُكْرَمُونَ. كما أنَّ هناكَ خمسةَ فصولٍ عن أُولي العزمِ مِنَ الرُّسُلِ ، وهم نوحٌ وإبراهيمُ وموسى وعيسى ومحمدٌ ، عليهِم صلواتُ اللهِ وسلامُهُ أجمعينَ. وهناكَ فصلٌ سابعٌ عنْ الإسراءِ والمعراجِ ، التي أكرمَ بها اللهُ ، سبحانَهُ وتعالى ، خاتَمَ رُسُلِهِ برحلةٍ عظيمةِ إلى السماواتِ العُلى. وهي أيضاً معجزةٌ عِلميةٌ تبشرُ الإنسَ وتدعوهم للنفاذِ إلى أقطارِ السماواتِ والأرضِ (ولم يَتُم نشرُهُ ورقياً بعدُ ، على شبكةِ أمازون. لكنْ يُمكنُ قراءَةُ النسخةِ الإنكليزيةِ منه ، وتنزيلُهُا مجاناً على موقعي المؤلفِ المذكورَيْنِ أعلاهُ).</w:t>
      </w:r>
    </w:p>
    <w:p w14:paraId="08A274B4"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ويتناولُ </w:t>
      </w:r>
      <w:r w:rsidRPr="00FE5018">
        <w:rPr>
          <w:rFonts w:cstheme="minorBidi"/>
          <w:b/>
          <w:bCs/>
          <w:color w:val="FF0000"/>
          <w:sz w:val="28"/>
          <w:szCs w:val="28"/>
          <w:rtl/>
        </w:rPr>
        <w:t>الكتابُ الخامسُ</w:t>
      </w:r>
      <w:r w:rsidRPr="00FE5018">
        <w:rPr>
          <w:rFonts w:cstheme="minorBidi"/>
          <w:color w:val="FF0000"/>
          <w:sz w:val="28"/>
          <w:szCs w:val="28"/>
          <w:rtl/>
        </w:rPr>
        <w:t xml:space="preserve"> </w:t>
      </w:r>
      <w:r w:rsidRPr="001069F3">
        <w:rPr>
          <w:rFonts w:cstheme="minorBidi"/>
          <w:sz w:val="28"/>
          <w:szCs w:val="28"/>
          <w:rtl/>
        </w:rPr>
        <w:t>(الْقَدَرُ والْقَضَاءُ وَالْيَوْمُ الآخِرُ) استكمالاً للمستوى الثاني مِنَ العقيدةِ الإسلاميةِ ، أي الإيمانِ ، وذلكَ في ثلاثةِ فصولٍ ، عنْ أماراتِ الساعةِ ، واليومِ الآخِرِ ، والقدرِ والقضاءِ (ولم يَتُم نشرُهُ ورقياً بعدُ ، على شبكةِ أمازون. لكنْ يُمكنُ قراءَةُ النسخةِ الإنكليزيةِ منْ فصلي اليومِ الآخِرِ ، والقدرِ والقضاءِ ، وتنزيلُهُما مجاناً على موقعي المؤلفِ المذكورَيْنِ أعلاهُ).</w:t>
      </w:r>
    </w:p>
    <w:p w14:paraId="5B63E5C5" w14:textId="77777777" w:rsidR="0090357F" w:rsidRPr="001069F3" w:rsidRDefault="0090357F" w:rsidP="0090357F">
      <w:pPr>
        <w:bidi/>
        <w:spacing w:before="100" w:beforeAutospacing="1" w:after="100" w:afterAutospacing="1"/>
        <w:jc w:val="both"/>
        <w:rPr>
          <w:rFonts w:cstheme="minorBidi"/>
          <w:sz w:val="28"/>
          <w:szCs w:val="28"/>
          <w:rtl/>
        </w:rPr>
      </w:pPr>
      <w:r w:rsidRPr="001069F3">
        <w:rPr>
          <w:rFonts w:cstheme="minorBidi"/>
          <w:sz w:val="28"/>
          <w:szCs w:val="28"/>
          <w:rtl/>
        </w:rPr>
        <w:t xml:space="preserve">وبالنسبةِ للمستوى الثالثِ للعقيدةِ الإسلاميةِ ، وهو الإحسانُ ، فإنه سَيَتِمُّ تناوُلَهُ ، بمشيئةِ اللهِ ، في كتابينِ. </w:t>
      </w:r>
      <w:r>
        <w:rPr>
          <w:rFonts w:cstheme="minorBidi" w:hint="cs"/>
          <w:sz w:val="28"/>
          <w:szCs w:val="28"/>
          <w:rtl/>
        </w:rPr>
        <w:t>و</w:t>
      </w:r>
      <w:r w:rsidRPr="001069F3">
        <w:rPr>
          <w:rFonts w:cstheme="minorBidi"/>
          <w:sz w:val="28"/>
          <w:szCs w:val="28"/>
          <w:rtl/>
        </w:rPr>
        <w:t xml:space="preserve">يَتَضَمَّنُ </w:t>
      </w:r>
      <w:r w:rsidRPr="00FE5018">
        <w:rPr>
          <w:rFonts w:cstheme="minorBidi" w:hint="cs"/>
          <w:b/>
          <w:bCs/>
          <w:color w:val="FF0000"/>
          <w:sz w:val="28"/>
          <w:szCs w:val="28"/>
          <w:rtl/>
        </w:rPr>
        <w:t>الكتابُ السادسُ</w:t>
      </w:r>
      <w:r w:rsidRPr="00FE5018">
        <w:rPr>
          <w:rFonts w:cstheme="minorBidi"/>
          <w:color w:val="FF0000"/>
          <w:sz w:val="28"/>
          <w:szCs w:val="28"/>
          <w:rtl/>
        </w:rPr>
        <w:t xml:space="preserve"> </w:t>
      </w:r>
      <w:r w:rsidRPr="001069F3">
        <w:rPr>
          <w:rFonts w:cstheme="minorBidi"/>
          <w:sz w:val="28"/>
          <w:szCs w:val="28"/>
          <w:rtl/>
        </w:rPr>
        <w:t xml:space="preserve">(مَدْخَلٌ إِلَى الشَّرِيعَةِ الإسْلامِيَةِ: أوَامِرُ التَّحْرِيمِ والنَّهْيِّ فِي القُرْآنِ الكَرِيمِ) ما نهى عنهُ اللهُ ، سبحانَهُ وتعالى ، وما حَرَّمَهُ. </w:t>
      </w:r>
      <w:r>
        <w:rPr>
          <w:rFonts w:cstheme="minorBidi" w:hint="cs"/>
          <w:sz w:val="28"/>
          <w:szCs w:val="28"/>
          <w:rtl/>
        </w:rPr>
        <w:t xml:space="preserve">ويحتوي </w:t>
      </w:r>
      <w:r w:rsidRPr="00E00312">
        <w:rPr>
          <w:rFonts w:cstheme="minorBidi" w:hint="cs"/>
          <w:b/>
          <w:bCs/>
          <w:color w:val="FF0000"/>
          <w:sz w:val="28"/>
          <w:szCs w:val="28"/>
          <w:rtl/>
        </w:rPr>
        <w:t>الكتابُ السابعُ</w:t>
      </w:r>
      <w:r w:rsidRPr="00E00312">
        <w:rPr>
          <w:rFonts w:cstheme="minorBidi" w:hint="cs"/>
          <w:color w:val="FF0000"/>
          <w:sz w:val="28"/>
          <w:szCs w:val="28"/>
          <w:rtl/>
        </w:rPr>
        <w:t xml:space="preserve"> </w:t>
      </w:r>
      <w:r>
        <w:rPr>
          <w:rFonts w:cstheme="minorBidi" w:hint="cs"/>
          <w:sz w:val="28"/>
          <w:szCs w:val="28"/>
          <w:rtl/>
        </w:rPr>
        <w:t>على</w:t>
      </w:r>
      <w:r w:rsidRPr="001069F3">
        <w:rPr>
          <w:rFonts w:cstheme="minorBidi"/>
          <w:sz w:val="28"/>
          <w:szCs w:val="28"/>
          <w:rtl/>
        </w:rPr>
        <w:t xml:space="preserve"> "أوَامِر</w:t>
      </w:r>
      <w:r>
        <w:rPr>
          <w:rFonts w:cstheme="minorBidi" w:hint="cs"/>
          <w:sz w:val="28"/>
          <w:szCs w:val="28"/>
          <w:rtl/>
        </w:rPr>
        <w:t>ِ</w:t>
      </w:r>
      <w:r w:rsidRPr="001069F3">
        <w:rPr>
          <w:rFonts w:cstheme="minorBidi"/>
          <w:sz w:val="28"/>
          <w:szCs w:val="28"/>
          <w:rtl/>
        </w:rPr>
        <w:t xml:space="preserve"> اللهِ بِالْعَدْلِ وَالإحْسَانِ" (ولم يكتملْ هذانِ الكتابانِ بعدُ. لكنْ يُمكنُ قراءَةُ النسخةِ الإنكليزيةِ للأولِ منهُما وتنزيلُهُ مجاناً على موقعي المؤلفِ المذكورَيْنِ أعلاهُ).</w:t>
      </w:r>
    </w:p>
    <w:p w14:paraId="2272A23E" w14:textId="77777777" w:rsidR="0090357F" w:rsidRPr="001069F3" w:rsidRDefault="0090357F" w:rsidP="0090357F">
      <w:pPr>
        <w:bidi/>
        <w:spacing w:before="100" w:beforeAutospacing="1" w:after="100" w:afterAutospacing="1"/>
        <w:jc w:val="center"/>
        <w:rPr>
          <w:rFonts w:cstheme="minorBidi"/>
          <w:sz w:val="28"/>
          <w:szCs w:val="28"/>
          <w:rtl/>
        </w:rPr>
      </w:pPr>
      <w:r w:rsidRPr="001069F3">
        <w:rPr>
          <w:rFonts w:cstheme="minorBidi"/>
          <w:sz w:val="28"/>
          <w:szCs w:val="28"/>
          <w:rtl/>
        </w:rPr>
        <w:t>***</w:t>
      </w:r>
    </w:p>
    <w:p w14:paraId="22C6D8AD" w14:textId="77777777" w:rsidR="0090357F" w:rsidRPr="001069F3" w:rsidRDefault="0090357F" w:rsidP="0090357F">
      <w:pPr>
        <w:spacing w:before="100" w:beforeAutospacing="1" w:after="100" w:afterAutospacing="1"/>
        <w:rPr>
          <w:rFonts w:cstheme="minorBidi"/>
        </w:rPr>
      </w:pPr>
    </w:p>
    <w:bookmarkEnd w:id="1"/>
    <w:p w14:paraId="41732882" w14:textId="77777777" w:rsidR="0090357F" w:rsidRPr="001069F3" w:rsidRDefault="0090357F" w:rsidP="0090357F">
      <w:pPr>
        <w:spacing w:before="100" w:beforeAutospacing="1" w:after="100" w:afterAutospacing="1"/>
        <w:rPr>
          <w:rFonts w:cstheme="minorBidi"/>
        </w:rPr>
      </w:pPr>
      <w:r w:rsidRPr="001069F3">
        <w:rPr>
          <w:rFonts w:cstheme="minorBidi"/>
        </w:rPr>
        <w:br w:type="page"/>
      </w:r>
    </w:p>
    <w:p w14:paraId="79E5DDE3" w14:textId="77777777" w:rsidR="0090357F" w:rsidRPr="001069F3" w:rsidRDefault="0090357F" w:rsidP="0090357F">
      <w:pPr>
        <w:tabs>
          <w:tab w:val="center" w:pos="4680"/>
          <w:tab w:val="left" w:pos="5910"/>
        </w:tabs>
        <w:bidi/>
        <w:spacing w:before="100" w:beforeAutospacing="1" w:after="100" w:afterAutospacing="1"/>
        <w:jc w:val="center"/>
        <w:rPr>
          <w:rFonts w:cstheme="minorBidi"/>
          <w:color w:val="FF0000"/>
          <w:sz w:val="56"/>
          <w:szCs w:val="56"/>
          <w:rtl/>
        </w:rPr>
      </w:pPr>
      <w:r w:rsidRPr="001069F3">
        <w:rPr>
          <w:rFonts w:cstheme="minorBidi"/>
          <w:color w:val="FF0000"/>
          <w:sz w:val="56"/>
          <w:szCs w:val="56"/>
          <w:rtl/>
        </w:rPr>
        <w:lastRenderedPageBreak/>
        <w:t>مُحْتَوَيَاتُ الْكِتَابِ</w:t>
      </w:r>
    </w:p>
    <w:p w14:paraId="027E456E" w14:textId="77777777" w:rsidR="0090357F" w:rsidRPr="001069F3" w:rsidRDefault="0090357F" w:rsidP="0090357F">
      <w:pPr>
        <w:tabs>
          <w:tab w:val="center" w:pos="4680"/>
          <w:tab w:val="left" w:pos="5910"/>
        </w:tabs>
        <w:bidi/>
        <w:spacing w:before="100" w:beforeAutospacing="1" w:after="100" w:afterAutospacing="1"/>
        <w:rPr>
          <w:rFonts w:cstheme="minorBidi"/>
          <w:b/>
          <w:bCs/>
          <w:color w:val="008000"/>
          <w:sz w:val="28"/>
          <w:szCs w:val="28"/>
          <w:rtl/>
        </w:rPr>
      </w:pPr>
      <w:r w:rsidRPr="001069F3">
        <w:rPr>
          <w:rFonts w:cstheme="minorBidi"/>
          <w:b/>
          <w:bCs/>
          <w:color w:val="008000"/>
          <w:sz w:val="28"/>
          <w:szCs w:val="28"/>
          <w:rtl/>
        </w:rPr>
        <w:t>الْجُزْءُ الأوَلُ: رُؤْيَةٌ عِلْمِيَّةٌ لِلْقُرْآنُ الكَرِيمُ</w:t>
      </w:r>
    </w:p>
    <w:p w14:paraId="413A3918"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bookmarkStart w:id="2" w:name="_Hlk522824699"/>
      <w:r w:rsidRPr="001069F3">
        <w:rPr>
          <w:rFonts w:cstheme="minorBidi"/>
          <w:color w:val="002060"/>
          <w:sz w:val="28"/>
          <w:szCs w:val="28"/>
          <w:rtl/>
        </w:rPr>
        <w:t>الفَصْلُ</w:t>
      </w:r>
      <w:bookmarkEnd w:id="2"/>
      <w:r w:rsidRPr="001069F3">
        <w:rPr>
          <w:rFonts w:cstheme="minorBidi"/>
          <w:color w:val="002060"/>
          <w:sz w:val="28"/>
          <w:szCs w:val="28"/>
          <w:rtl/>
        </w:rPr>
        <w:t xml:space="preserve"> الْأوَلُ: الإسْلَامُ ، نُبْذَةٌ مُخْتَصَرَةٌ</w:t>
      </w:r>
      <w:r w:rsidRPr="001069F3">
        <w:rPr>
          <w:rFonts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8"/>
          <w:szCs w:val="28"/>
        </w:rPr>
        <w:t xml:space="preserve">        </w:t>
      </w:r>
      <w:r w:rsidRPr="001069F3">
        <w:rPr>
          <w:rFonts w:cstheme="minorBidi"/>
          <w:color w:val="002060"/>
          <w:sz w:val="24"/>
          <w:szCs w:val="24"/>
          <w:rtl/>
        </w:rPr>
        <w:t xml:space="preserve">   00</w:t>
      </w:r>
      <w:r>
        <w:rPr>
          <w:rFonts w:cstheme="minorBidi" w:hint="cs"/>
          <w:color w:val="002060"/>
          <w:sz w:val="24"/>
          <w:szCs w:val="24"/>
          <w:rtl/>
        </w:rPr>
        <w:t>8</w:t>
      </w:r>
      <w:r w:rsidRPr="001069F3">
        <w:rPr>
          <w:rFonts w:cstheme="minorBidi"/>
          <w:color w:val="002060"/>
          <w:sz w:val="24"/>
          <w:szCs w:val="24"/>
          <w:rtl/>
        </w:rPr>
        <w:t xml:space="preserve"> - 01</w:t>
      </w:r>
      <w:r>
        <w:rPr>
          <w:rFonts w:cstheme="minorBidi" w:hint="cs"/>
          <w:color w:val="002060"/>
          <w:sz w:val="24"/>
          <w:szCs w:val="24"/>
          <w:rtl/>
        </w:rPr>
        <w:t>0</w:t>
      </w:r>
      <w:r w:rsidRPr="001069F3">
        <w:rPr>
          <w:rFonts w:cstheme="minorBidi"/>
          <w:color w:val="002060"/>
          <w:sz w:val="24"/>
          <w:szCs w:val="24"/>
          <w:rtl/>
        </w:rPr>
        <w:t xml:space="preserve"> </w:t>
      </w:r>
    </w:p>
    <w:p w14:paraId="71AD2708"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الثَانِي: مُسْتَوَيَاتُ العَقِيدَةِ الثَّلَاثِ ، الإسْلامُ</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وَالإيمَانُ َالإحْسَانُ                                  </w:t>
      </w:r>
      <w:r w:rsidRPr="001069F3">
        <w:rPr>
          <w:rFonts w:cstheme="minorBidi"/>
          <w:color w:val="002060"/>
          <w:sz w:val="24"/>
          <w:szCs w:val="24"/>
          <w:rtl/>
        </w:rPr>
        <w:t xml:space="preserve"> 01</w:t>
      </w:r>
      <w:r>
        <w:rPr>
          <w:rFonts w:cstheme="minorBidi" w:hint="cs"/>
          <w:color w:val="002060"/>
          <w:sz w:val="24"/>
          <w:szCs w:val="24"/>
          <w:rtl/>
        </w:rPr>
        <w:t>1</w:t>
      </w:r>
      <w:r w:rsidRPr="001069F3">
        <w:rPr>
          <w:rFonts w:cstheme="minorBidi"/>
          <w:color w:val="002060"/>
          <w:sz w:val="24"/>
          <w:szCs w:val="24"/>
          <w:rtl/>
        </w:rPr>
        <w:t xml:space="preserve"> - 01</w:t>
      </w:r>
      <w:r>
        <w:rPr>
          <w:rFonts w:cstheme="minorBidi" w:hint="cs"/>
          <w:color w:val="002060"/>
          <w:sz w:val="24"/>
          <w:szCs w:val="24"/>
          <w:rtl/>
        </w:rPr>
        <w:t>6</w:t>
      </w:r>
    </w:p>
    <w:p w14:paraId="1ABF6288"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الثَّالِثُ: الدَلِيلُ العِلْمِيُ عَلَى وِجُودِ اللهِ ،</w:t>
      </w:r>
      <w:r w:rsidRPr="001069F3">
        <w:rPr>
          <w:rFonts w:eastAsiaTheme="minorEastAsia" w:cstheme="minorBidi"/>
          <w:color w:val="002060"/>
          <w:sz w:val="28"/>
          <w:szCs w:val="28"/>
        </w:rPr>
        <w:t xml:space="preserve"> </w:t>
      </w:r>
      <w:r w:rsidRPr="001069F3">
        <w:rPr>
          <w:rFonts w:cstheme="minorBidi"/>
          <w:color w:val="002060"/>
          <w:sz w:val="28"/>
          <w:szCs w:val="28"/>
          <w:rtl/>
        </w:rPr>
        <w:t>وَعَلَى أنَّ القُرْآنَ الْكَرِيمَ هُوَ رِسَالَتُهُ لِلْبَشَرِيَّةِ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01</w:t>
      </w:r>
      <w:r>
        <w:rPr>
          <w:rFonts w:cstheme="minorBidi" w:hint="cs"/>
          <w:color w:val="002060"/>
          <w:sz w:val="24"/>
          <w:szCs w:val="24"/>
          <w:rtl/>
        </w:rPr>
        <w:t>7</w:t>
      </w:r>
      <w:r w:rsidRPr="001069F3">
        <w:rPr>
          <w:rFonts w:cstheme="minorBidi"/>
          <w:color w:val="002060"/>
          <w:sz w:val="24"/>
          <w:szCs w:val="24"/>
          <w:rtl/>
        </w:rPr>
        <w:t>- 03</w:t>
      </w:r>
      <w:r>
        <w:rPr>
          <w:rFonts w:cstheme="minorBidi" w:hint="cs"/>
          <w:color w:val="002060"/>
          <w:sz w:val="24"/>
          <w:szCs w:val="24"/>
          <w:rtl/>
        </w:rPr>
        <w:t>0</w:t>
      </w:r>
      <w:r w:rsidRPr="001069F3">
        <w:rPr>
          <w:rFonts w:cstheme="minorBidi"/>
          <w:color w:val="002060"/>
          <w:sz w:val="24"/>
          <w:szCs w:val="24"/>
          <w:rtl/>
        </w:rPr>
        <w:t xml:space="preserve"> </w:t>
      </w:r>
    </w:p>
    <w:p w14:paraId="3B33C25D"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الرَّابِعُ: الخَلْقُ وَالتَّطَوُّرُ فِي القُرْآنِ الكَرِيمِ</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03</w:t>
      </w:r>
      <w:r>
        <w:rPr>
          <w:rFonts w:cstheme="minorBidi" w:hint="cs"/>
          <w:color w:val="002060"/>
          <w:sz w:val="24"/>
          <w:szCs w:val="24"/>
          <w:rtl/>
        </w:rPr>
        <w:t>1</w:t>
      </w:r>
      <w:r w:rsidRPr="001069F3">
        <w:rPr>
          <w:rFonts w:cstheme="minorBidi"/>
          <w:color w:val="002060"/>
          <w:sz w:val="24"/>
          <w:szCs w:val="24"/>
          <w:rtl/>
        </w:rPr>
        <w:t xml:space="preserve"> - 05</w:t>
      </w:r>
      <w:r>
        <w:rPr>
          <w:rFonts w:cstheme="minorBidi" w:hint="cs"/>
          <w:color w:val="002060"/>
          <w:sz w:val="24"/>
          <w:szCs w:val="24"/>
          <w:rtl/>
        </w:rPr>
        <w:t>5</w:t>
      </w:r>
    </w:p>
    <w:p w14:paraId="4BB44426"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الْخَامِسُ: الإنسَانُ ، خَلِيفَةُ اللهِ عَلَى ألأرْضِ</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05</w:t>
      </w:r>
      <w:r>
        <w:rPr>
          <w:rFonts w:cstheme="minorBidi" w:hint="cs"/>
          <w:color w:val="002060"/>
          <w:sz w:val="24"/>
          <w:szCs w:val="24"/>
          <w:rtl/>
        </w:rPr>
        <w:t>6</w:t>
      </w:r>
      <w:r w:rsidRPr="001069F3">
        <w:rPr>
          <w:rFonts w:cstheme="minorBidi"/>
          <w:color w:val="002060"/>
          <w:sz w:val="24"/>
          <w:szCs w:val="24"/>
          <w:rtl/>
        </w:rPr>
        <w:t xml:space="preserve"> - 06</w:t>
      </w:r>
      <w:r>
        <w:rPr>
          <w:rFonts w:cstheme="minorBidi" w:hint="cs"/>
          <w:color w:val="002060"/>
          <w:sz w:val="24"/>
          <w:szCs w:val="24"/>
          <w:rtl/>
        </w:rPr>
        <w:t>1</w:t>
      </w:r>
    </w:p>
    <w:p w14:paraId="5DA741E4"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السَّادِسُ: امْتِحَانُ آدَمَ أَمَامَ الْمَلَائِكَةِ ،</w:t>
      </w:r>
      <w:r w:rsidRPr="001069F3">
        <w:rPr>
          <w:rFonts w:eastAsiaTheme="minorEastAsia" w:cstheme="minorBidi"/>
          <w:color w:val="002060"/>
          <w:sz w:val="28"/>
          <w:szCs w:val="28"/>
        </w:rPr>
        <w:t xml:space="preserve">  </w:t>
      </w:r>
      <w:r w:rsidRPr="001069F3">
        <w:rPr>
          <w:rFonts w:cstheme="minorBidi"/>
          <w:color w:val="002060"/>
          <w:sz w:val="28"/>
          <w:szCs w:val="28"/>
          <w:rtl/>
        </w:rPr>
        <w:t>وَالْخُرُوجُ مِنَ الْجَنَّةِ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06</w:t>
      </w:r>
      <w:r>
        <w:rPr>
          <w:rFonts w:cstheme="minorBidi" w:hint="cs"/>
          <w:color w:val="002060"/>
          <w:sz w:val="24"/>
          <w:szCs w:val="24"/>
          <w:rtl/>
        </w:rPr>
        <w:t>2</w:t>
      </w:r>
      <w:r w:rsidRPr="001069F3">
        <w:rPr>
          <w:rFonts w:cstheme="minorBidi"/>
          <w:color w:val="002060"/>
          <w:sz w:val="24"/>
          <w:szCs w:val="24"/>
          <w:rtl/>
        </w:rPr>
        <w:t xml:space="preserve"> - 07</w:t>
      </w:r>
      <w:r>
        <w:rPr>
          <w:rFonts w:cstheme="minorBidi" w:hint="cs"/>
          <w:color w:val="002060"/>
          <w:sz w:val="24"/>
          <w:szCs w:val="24"/>
          <w:rtl/>
        </w:rPr>
        <w:t>3</w:t>
      </w:r>
    </w:p>
    <w:p w14:paraId="7497AABB"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السَّابِعُ: عِبَادٌ مُخَيَّرُونَ أَمْ عَبِيْدٌ مُجْبَرُونَ؟</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07</w:t>
      </w:r>
      <w:r>
        <w:rPr>
          <w:rFonts w:cstheme="minorBidi" w:hint="cs"/>
          <w:color w:val="002060"/>
          <w:sz w:val="24"/>
          <w:szCs w:val="24"/>
          <w:rtl/>
        </w:rPr>
        <w:t>4</w:t>
      </w:r>
      <w:r w:rsidRPr="001069F3">
        <w:rPr>
          <w:rFonts w:cstheme="minorBidi"/>
          <w:color w:val="002060"/>
          <w:sz w:val="24"/>
          <w:szCs w:val="24"/>
          <w:rtl/>
        </w:rPr>
        <w:t xml:space="preserve"> - 08</w:t>
      </w:r>
      <w:r>
        <w:rPr>
          <w:rFonts w:cstheme="minorBidi" w:hint="cs"/>
          <w:color w:val="002060"/>
          <w:sz w:val="24"/>
          <w:szCs w:val="24"/>
          <w:rtl/>
        </w:rPr>
        <w:t>6</w:t>
      </w:r>
    </w:p>
    <w:p w14:paraId="797DBF24"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الثَّامِنُ: العَلَاقَةُ مَا بَيْنَ النَّوَاحِي الرُّوحِيَةِ</w:t>
      </w:r>
      <w:r w:rsidRPr="001069F3">
        <w:rPr>
          <w:rFonts w:eastAsiaTheme="minorEastAsia" w:cstheme="minorBidi"/>
          <w:color w:val="002060"/>
          <w:sz w:val="28"/>
          <w:szCs w:val="28"/>
        </w:rPr>
        <w:t xml:space="preserve"> </w:t>
      </w:r>
      <w:r w:rsidRPr="001069F3">
        <w:rPr>
          <w:rFonts w:cstheme="minorBidi"/>
          <w:color w:val="002060"/>
          <w:sz w:val="28"/>
          <w:szCs w:val="28"/>
          <w:rtl/>
        </w:rPr>
        <w:t>وَالْجَسَدِيَّةِ فِي التَّعَاليمِ الإسْلَامِيَّةِ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4"/>
          <w:szCs w:val="24"/>
          <w:rtl/>
        </w:rPr>
        <w:t>08</w:t>
      </w:r>
      <w:r>
        <w:rPr>
          <w:rFonts w:cstheme="minorBidi" w:hint="cs"/>
          <w:color w:val="002060"/>
          <w:sz w:val="24"/>
          <w:szCs w:val="24"/>
          <w:rtl/>
        </w:rPr>
        <w:t>7</w:t>
      </w:r>
      <w:r w:rsidRPr="001069F3">
        <w:rPr>
          <w:rFonts w:cstheme="minorBidi"/>
          <w:color w:val="002060"/>
          <w:sz w:val="24"/>
          <w:szCs w:val="24"/>
          <w:rtl/>
        </w:rPr>
        <w:t>- 09</w:t>
      </w:r>
      <w:r>
        <w:rPr>
          <w:rFonts w:cstheme="minorBidi" w:hint="cs"/>
          <w:color w:val="002060"/>
          <w:sz w:val="24"/>
          <w:szCs w:val="24"/>
          <w:rtl/>
        </w:rPr>
        <w:t>4</w:t>
      </w:r>
    </w:p>
    <w:p w14:paraId="681AC7FB"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التَّاسِعُ: الرُّوحُ وَالْعَقْلُ وَالنَّفْسُ وَالسَّعَادةُ ،</w:t>
      </w:r>
      <w:r w:rsidRPr="001069F3">
        <w:rPr>
          <w:rFonts w:eastAsiaTheme="minorEastAsia" w:cstheme="minorBidi"/>
          <w:color w:val="002060"/>
          <w:sz w:val="28"/>
          <w:szCs w:val="28"/>
        </w:rPr>
        <w:t xml:space="preserve"> </w:t>
      </w:r>
      <w:r w:rsidRPr="001069F3">
        <w:rPr>
          <w:rFonts w:cstheme="minorBidi"/>
          <w:color w:val="002060"/>
          <w:sz w:val="28"/>
          <w:szCs w:val="28"/>
          <w:rtl/>
        </w:rPr>
        <w:t>مِنْ مَنْظُورٍ إسْلامِيٍ</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4"/>
          <w:szCs w:val="24"/>
          <w:rtl/>
        </w:rPr>
        <w:t xml:space="preserve"> 09</w:t>
      </w:r>
      <w:r>
        <w:rPr>
          <w:rFonts w:cstheme="minorBidi" w:hint="cs"/>
          <w:color w:val="002060"/>
          <w:sz w:val="24"/>
          <w:szCs w:val="24"/>
          <w:rtl/>
        </w:rPr>
        <w:t>5</w:t>
      </w:r>
      <w:r w:rsidRPr="001069F3">
        <w:rPr>
          <w:rFonts w:cstheme="minorBidi"/>
          <w:color w:val="002060"/>
          <w:sz w:val="24"/>
          <w:szCs w:val="24"/>
          <w:rtl/>
        </w:rPr>
        <w:t xml:space="preserve"> - 10</w:t>
      </w:r>
      <w:r>
        <w:rPr>
          <w:rFonts w:cstheme="minorBidi" w:hint="cs"/>
          <w:color w:val="002060"/>
          <w:sz w:val="24"/>
          <w:szCs w:val="24"/>
          <w:rtl/>
        </w:rPr>
        <w:t>5</w:t>
      </w:r>
    </w:p>
    <w:p w14:paraId="6676C46B"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الْعَاشِرُ: الْعَلَاقَةُ بَيْنَ الْقَلْبِ وَالْعَقْل</w:t>
      </w:r>
      <w:r w:rsidRPr="001069F3">
        <w:rPr>
          <w:rFonts w:eastAsiaTheme="minorEastAsia" w:cstheme="minorBidi"/>
          <w:color w:val="002060"/>
          <w:sz w:val="28"/>
          <w:szCs w:val="28"/>
        </w:rPr>
        <w:t xml:space="preserve"> </w:t>
      </w:r>
      <w:r w:rsidRPr="001069F3">
        <w:rPr>
          <w:rFonts w:cstheme="minorBidi"/>
          <w:color w:val="002060"/>
          <w:sz w:val="28"/>
          <w:szCs w:val="28"/>
          <w:rtl/>
        </w:rPr>
        <w:t>فِي الْقُرْآنِ الْكَرِيمِ</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4"/>
          <w:szCs w:val="24"/>
          <w:rtl/>
        </w:rPr>
        <w:t>10</w:t>
      </w:r>
      <w:r>
        <w:rPr>
          <w:rFonts w:cstheme="minorBidi" w:hint="cs"/>
          <w:color w:val="002060"/>
          <w:sz w:val="24"/>
          <w:szCs w:val="24"/>
          <w:rtl/>
        </w:rPr>
        <w:t>6</w:t>
      </w:r>
      <w:r w:rsidRPr="001069F3">
        <w:rPr>
          <w:rFonts w:cstheme="minorBidi"/>
          <w:color w:val="002060"/>
          <w:sz w:val="24"/>
          <w:szCs w:val="24"/>
          <w:rtl/>
        </w:rPr>
        <w:t xml:space="preserve"> - 11</w:t>
      </w:r>
      <w:r>
        <w:rPr>
          <w:rFonts w:cstheme="minorBidi" w:hint="cs"/>
          <w:color w:val="002060"/>
          <w:sz w:val="24"/>
          <w:szCs w:val="24"/>
          <w:rtl/>
        </w:rPr>
        <w:t>2</w:t>
      </w:r>
    </w:p>
    <w:p w14:paraId="755A2DB6" w14:textId="77777777" w:rsidR="0090357F" w:rsidRPr="001069F3" w:rsidRDefault="0090357F" w:rsidP="0090357F">
      <w:pPr>
        <w:tabs>
          <w:tab w:val="center" w:pos="4680"/>
          <w:tab w:val="left" w:pos="5910"/>
        </w:tabs>
        <w:bidi/>
        <w:spacing w:before="100" w:beforeAutospacing="1" w:after="100" w:afterAutospacing="1"/>
        <w:jc w:val="both"/>
        <w:rPr>
          <w:rFonts w:cstheme="minorBidi"/>
          <w:b/>
          <w:bCs/>
          <w:color w:val="008000"/>
          <w:sz w:val="28"/>
          <w:szCs w:val="28"/>
          <w:rtl/>
        </w:rPr>
      </w:pPr>
      <w:r w:rsidRPr="001069F3">
        <w:rPr>
          <w:rFonts w:cstheme="minorBidi"/>
          <w:b/>
          <w:bCs/>
          <w:color w:val="008000"/>
          <w:sz w:val="28"/>
          <w:szCs w:val="28"/>
          <w:rtl/>
        </w:rPr>
        <w:t xml:space="preserve">الْجُزْءُ الثَّانِي: الأرْكَانُ الْخَمْسَةُ لِلإِسْلامِ: رُؤْيَةٌ عِلْمِيَّةٌ لِلْعِبَادَاتِ الْمَفْرُوضَةِ                          </w:t>
      </w:r>
    </w:p>
    <w:p w14:paraId="1F988E17"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 xml:space="preserve">مُقَدِّمَةٌ                                                                                                      </w:t>
      </w:r>
      <w:r w:rsidRPr="001069F3">
        <w:rPr>
          <w:rFonts w:cstheme="minorBidi"/>
          <w:color w:val="002060"/>
          <w:sz w:val="24"/>
          <w:szCs w:val="24"/>
          <w:rtl/>
        </w:rPr>
        <w:t>11</w:t>
      </w:r>
      <w:r>
        <w:rPr>
          <w:rFonts w:cstheme="minorBidi" w:hint="cs"/>
          <w:color w:val="002060"/>
          <w:sz w:val="24"/>
          <w:szCs w:val="24"/>
          <w:rtl/>
        </w:rPr>
        <w:t>3</w:t>
      </w:r>
      <w:r w:rsidRPr="001069F3">
        <w:rPr>
          <w:rFonts w:cstheme="minorBidi"/>
          <w:color w:val="002060"/>
          <w:sz w:val="24"/>
          <w:szCs w:val="24"/>
          <w:rtl/>
        </w:rPr>
        <w:t xml:space="preserve"> -</w:t>
      </w:r>
      <w:r w:rsidRPr="001069F3">
        <w:rPr>
          <w:rFonts w:cstheme="minorBidi"/>
          <w:color w:val="002060"/>
          <w:sz w:val="28"/>
          <w:szCs w:val="28"/>
          <w:rtl/>
        </w:rPr>
        <w:t xml:space="preserve"> </w:t>
      </w:r>
      <w:r w:rsidRPr="001069F3">
        <w:rPr>
          <w:rFonts w:cstheme="minorBidi"/>
          <w:color w:val="002060"/>
          <w:sz w:val="24"/>
          <w:szCs w:val="24"/>
          <w:rtl/>
        </w:rPr>
        <w:t>11</w:t>
      </w:r>
      <w:r>
        <w:rPr>
          <w:rFonts w:cstheme="minorBidi" w:hint="cs"/>
          <w:color w:val="002060"/>
          <w:sz w:val="24"/>
          <w:szCs w:val="24"/>
          <w:rtl/>
        </w:rPr>
        <w:t>7</w:t>
      </w:r>
    </w:p>
    <w:p w14:paraId="3A8FBC48"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8"/>
          <w:szCs w:val="28"/>
          <w:rtl/>
        </w:rPr>
      </w:pPr>
      <w:r w:rsidRPr="001069F3">
        <w:rPr>
          <w:rFonts w:cstheme="minorBidi"/>
          <w:color w:val="002060"/>
          <w:sz w:val="28"/>
          <w:szCs w:val="28"/>
          <w:rtl/>
        </w:rPr>
        <w:t>الفَصْلُ الحَادِي عَشَر: نُطْقُ الشَّهَادَتَيْنِ:</w:t>
      </w:r>
      <w:r w:rsidRPr="001069F3">
        <w:rPr>
          <w:rFonts w:cstheme="minorBidi"/>
          <w:rtl/>
        </w:rPr>
        <w:t xml:space="preserve"> </w:t>
      </w:r>
      <w:r w:rsidRPr="001069F3">
        <w:rPr>
          <w:rFonts w:cstheme="minorBidi"/>
          <w:color w:val="002060"/>
          <w:sz w:val="28"/>
          <w:szCs w:val="28"/>
          <w:rtl/>
        </w:rPr>
        <w:t xml:space="preserve">الرُّكْنُ الأَوَّلُ فِي الإِسْلَامِ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4"/>
          <w:szCs w:val="24"/>
          <w:rtl/>
        </w:rPr>
        <w:t>11</w:t>
      </w:r>
      <w:r>
        <w:rPr>
          <w:rFonts w:cstheme="minorBidi" w:hint="cs"/>
          <w:color w:val="002060"/>
          <w:sz w:val="24"/>
          <w:szCs w:val="24"/>
          <w:rtl/>
        </w:rPr>
        <w:t>8</w:t>
      </w:r>
      <w:r w:rsidRPr="001069F3">
        <w:rPr>
          <w:rFonts w:cstheme="minorBidi"/>
          <w:color w:val="002060"/>
          <w:sz w:val="24"/>
          <w:szCs w:val="24"/>
          <w:rtl/>
        </w:rPr>
        <w:t>- 12</w:t>
      </w:r>
      <w:r>
        <w:rPr>
          <w:rFonts w:cstheme="minorBidi" w:hint="cs"/>
          <w:color w:val="002060"/>
          <w:sz w:val="24"/>
          <w:szCs w:val="24"/>
          <w:rtl/>
        </w:rPr>
        <w:t>5</w:t>
      </w:r>
      <w:r w:rsidRPr="001069F3">
        <w:rPr>
          <w:rFonts w:cstheme="minorBidi"/>
          <w:color w:val="002060"/>
          <w:sz w:val="24"/>
          <w:szCs w:val="24"/>
          <w:rtl/>
        </w:rPr>
        <w:t xml:space="preserve"> </w:t>
      </w:r>
    </w:p>
    <w:p w14:paraId="3736EB47"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8"/>
          <w:szCs w:val="28"/>
          <w:rtl/>
        </w:rPr>
      </w:pPr>
      <w:r w:rsidRPr="001069F3">
        <w:rPr>
          <w:rFonts w:cstheme="minorBidi"/>
          <w:color w:val="002060"/>
          <w:sz w:val="28"/>
          <w:szCs w:val="28"/>
          <w:rtl/>
        </w:rPr>
        <w:t>الفَصْلُ الثَّانِي عَشَر: أداءُ الصلاةِ</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4"/>
          <w:szCs w:val="24"/>
          <w:rtl/>
        </w:rPr>
        <w:t>12</w:t>
      </w:r>
      <w:r>
        <w:rPr>
          <w:rFonts w:cstheme="minorBidi" w:hint="cs"/>
          <w:color w:val="002060"/>
          <w:sz w:val="24"/>
          <w:szCs w:val="24"/>
          <w:rtl/>
        </w:rPr>
        <w:t>6</w:t>
      </w:r>
      <w:r w:rsidRPr="001069F3">
        <w:rPr>
          <w:rFonts w:cstheme="minorBidi"/>
          <w:color w:val="002060"/>
          <w:sz w:val="24"/>
          <w:szCs w:val="24"/>
          <w:rtl/>
        </w:rPr>
        <w:t>- 13</w:t>
      </w:r>
      <w:r>
        <w:rPr>
          <w:rFonts w:cstheme="minorBidi" w:hint="cs"/>
          <w:color w:val="002060"/>
          <w:sz w:val="24"/>
          <w:szCs w:val="24"/>
          <w:rtl/>
        </w:rPr>
        <w:t>4</w:t>
      </w:r>
    </w:p>
    <w:p w14:paraId="50ECC375"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8"/>
          <w:szCs w:val="28"/>
          <w:rtl/>
        </w:rPr>
      </w:pPr>
      <w:r w:rsidRPr="001069F3">
        <w:rPr>
          <w:rFonts w:cstheme="minorBidi"/>
          <w:color w:val="002060"/>
          <w:sz w:val="28"/>
          <w:szCs w:val="28"/>
          <w:rtl/>
        </w:rPr>
        <w:t>الفَصْلُ الثَّالِثُ عَشَر: إيتَاءُ الزَّكَاةِ:</w:t>
      </w:r>
      <w:r w:rsidRPr="001069F3">
        <w:rPr>
          <w:rFonts w:cstheme="minorBidi"/>
          <w:rtl/>
        </w:rPr>
        <w:t xml:space="preserve"> </w:t>
      </w:r>
      <w:r w:rsidRPr="001069F3">
        <w:rPr>
          <w:rFonts w:cstheme="minorBidi"/>
          <w:color w:val="002060"/>
          <w:sz w:val="28"/>
          <w:szCs w:val="28"/>
          <w:rtl/>
        </w:rPr>
        <w:t xml:space="preserve">كَحَقٍ لِلْفُقَرَاءِ عَلَى الأغْنِيَاءِ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4"/>
          <w:szCs w:val="24"/>
          <w:rtl/>
        </w:rPr>
        <w:t>13</w:t>
      </w:r>
      <w:r>
        <w:rPr>
          <w:rFonts w:cstheme="minorBidi" w:hint="cs"/>
          <w:color w:val="002060"/>
          <w:sz w:val="24"/>
          <w:szCs w:val="24"/>
          <w:rtl/>
        </w:rPr>
        <w:t>5</w:t>
      </w:r>
      <w:r w:rsidRPr="001069F3">
        <w:rPr>
          <w:rFonts w:cstheme="minorBidi"/>
          <w:color w:val="002060"/>
          <w:sz w:val="24"/>
          <w:szCs w:val="24"/>
          <w:rtl/>
        </w:rPr>
        <w:t>- 14</w:t>
      </w:r>
      <w:r>
        <w:rPr>
          <w:rFonts w:cstheme="minorBidi" w:hint="cs"/>
          <w:color w:val="002060"/>
          <w:sz w:val="24"/>
          <w:szCs w:val="24"/>
          <w:rtl/>
        </w:rPr>
        <w:t>3</w:t>
      </w:r>
      <w:r w:rsidRPr="001069F3">
        <w:rPr>
          <w:rFonts w:cstheme="minorBidi"/>
          <w:color w:val="002060"/>
          <w:sz w:val="24"/>
          <w:szCs w:val="24"/>
          <w:rtl/>
        </w:rPr>
        <w:t xml:space="preserve"> </w:t>
      </w:r>
      <w:r w:rsidRPr="001069F3">
        <w:rPr>
          <w:rFonts w:cstheme="minorBidi"/>
          <w:color w:val="002060"/>
          <w:sz w:val="28"/>
          <w:szCs w:val="28"/>
          <w:rtl/>
        </w:rPr>
        <w:t xml:space="preserve"> </w:t>
      </w:r>
    </w:p>
    <w:p w14:paraId="26132FFB"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color w:val="002060"/>
          <w:sz w:val="28"/>
          <w:szCs w:val="28"/>
          <w:rtl/>
        </w:rPr>
        <w:t>الفَصْلُ الرَّابِعُ عَشَر: الصَّوْمُ وَرَمَضَانُ</w:t>
      </w:r>
      <w:r w:rsidRPr="001069F3">
        <w:rPr>
          <w:rFonts w:eastAsiaTheme="minorEastAsia" w:cstheme="minorBidi"/>
          <w:color w:val="002060"/>
          <w:sz w:val="28"/>
          <w:szCs w:val="28"/>
        </w:rPr>
        <w:t>:</w:t>
      </w:r>
      <w:r w:rsidRPr="001069F3">
        <w:rPr>
          <w:rFonts w:cstheme="minorBidi"/>
          <w:color w:val="002060"/>
          <w:sz w:val="28"/>
          <w:szCs w:val="28"/>
          <w:rtl/>
        </w:rPr>
        <w:t xml:space="preserve"> نِعْمَتَانِ عَظِيمَتَانِ مِنَ اللهِ لِلْمُسْلِمِينَ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eastAsiaTheme="minorEastAsia" w:cstheme="minorBidi"/>
          <w:color w:val="002060"/>
          <w:sz w:val="28"/>
          <w:szCs w:val="28"/>
        </w:rPr>
        <w:t xml:space="preserve"> </w:t>
      </w:r>
      <w:r w:rsidRPr="001069F3">
        <w:rPr>
          <w:rFonts w:cstheme="minorBidi"/>
          <w:color w:val="002060"/>
          <w:sz w:val="28"/>
          <w:szCs w:val="28"/>
          <w:rtl/>
        </w:rPr>
        <w:t xml:space="preserve"> </w:t>
      </w:r>
      <w:r w:rsidRPr="001069F3">
        <w:rPr>
          <w:rFonts w:cstheme="minorBidi"/>
          <w:color w:val="002060"/>
          <w:sz w:val="24"/>
          <w:szCs w:val="24"/>
          <w:rtl/>
        </w:rPr>
        <w:t>14</w:t>
      </w:r>
      <w:r>
        <w:rPr>
          <w:rFonts w:cstheme="minorBidi" w:hint="cs"/>
          <w:color w:val="002060"/>
          <w:sz w:val="24"/>
          <w:szCs w:val="24"/>
          <w:rtl/>
        </w:rPr>
        <w:t>4</w:t>
      </w:r>
      <w:r w:rsidRPr="001069F3">
        <w:rPr>
          <w:rFonts w:cstheme="minorBidi"/>
          <w:color w:val="002060"/>
          <w:sz w:val="24"/>
          <w:szCs w:val="24"/>
          <w:rtl/>
        </w:rPr>
        <w:t>- 15</w:t>
      </w:r>
      <w:r>
        <w:rPr>
          <w:rFonts w:cstheme="minorBidi" w:hint="cs"/>
          <w:color w:val="002060"/>
          <w:sz w:val="24"/>
          <w:szCs w:val="24"/>
          <w:rtl/>
        </w:rPr>
        <w:t>5</w:t>
      </w:r>
    </w:p>
    <w:p w14:paraId="492466CE" w14:textId="77777777" w:rsidR="0090357F" w:rsidRPr="001069F3" w:rsidRDefault="0090357F" w:rsidP="0090357F">
      <w:pPr>
        <w:tabs>
          <w:tab w:val="center" w:pos="4680"/>
          <w:tab w:val="left" w:pos="5910"/>
        </w:tabs>
        <w:bidi/>
        <w:spacing w:before="100" w:beforeAutospacing="1" w:after="100" w:afterAutospacing="1"/>
        <w:jc w:val="both"/>
        <w:rPr>
          <w:rFonts w:eastAsiaTheme="minorEastAsia" w:cstheme="minorBidi"/>
          <w:color w:val="002060"/>
          <w:sz w:val="24"/>
          <w:szCs w:val="24"/>
        </w:rPr>
      </w:pPr>
      <w:r w:rsidRPr="001069F3">
        <w:rPr>
          <w:rFonts w:cstheme="minorBidi"/>
          <w:color w:val="002060"/>
          <w:sz w:val="28"/>
          <w:szCs w:val="28"/>
          <w:rtl/>
        </w:rPr>
        <w:t xml:space="preserve">الفَصْلُ الخَامِسُ عَشَر: أَلْحَجُّ إلَى أوَّلِ بَيْتٍ للهِ عَلَى الأرْضِ                                             </w:t>
      </w:r>
      <w:r w:rsidRPr="001069F3">
        <w:rPr>
          <w:rFonts w:cstheme="minorBidi"/>
          <w:color w:val="002060"/>
          <w:sz w:val="24"/>
          <w:szCs w:val="24"/>
          <w:rtl/>
        </w:rPr>
        <w:t>15</w:t>
      </w:r>
      <w:r>
        <w:rPr>
          <w:rFonts w:cstheme="minorBidi" w:hint="cs"/>
          <w:color w:val="002060"/>
          <w:sz w:val="24"/>
          <w:szCs w:val="24"/>
          <w:rtl/>
        </w:rPr>
        <w:t>6</w:t>
      </w:r>
      <w:r w:rsidRPr="001069F3">
        <w:rPr>
          <w:rFonts w:cstheme="minorBidi"/>
          <w:color w:val="002060"/>
          <w:sz w:val="24"/>
          <w:szCs w:val="24"/>
          <w:rtl/>
        </w:rPr>
        <w:t xml:space="preserve"> - 16</w:t>
      </w:r>
      <w:r>
        <w:rPr>
          <w:rFonts w:cstheme="minorBidi" w:hint="cs"/>
          <w:color w:val="002060"/>
          <w:sz w:val="24"/>
          <w:szCs w:val="24"/>
          <w:rtl/>
        </w:rPr>
        <w:t>2</w:t>
      </w:r>
    </w:p>
    <w:p w14:paraId="1488D6A3" w14:textId="77777777" w:rsidR="0090357F" w:rsidRPr="001069F3" w:rsidRDefault="0090357F" w:rsidP="0090357F">
      <w:pPr>
        <w:tabs>
          <w:tab w:val="center" w:pos="4680"/>
          <w:tab w:val="left" w:pos="5910"/>
        </w:tabs>
        <w:bidi/>
        <w:spacing w:before="100" w:beforeAutospacing="1" w:after="100" w:afterAutospacing="1"/>
        <w:jc w:val="both"/>
        <w:rPr>
          <w:rFonts w:cstheme="minorBidi"/>
          <w:color w:val="002060"/>
          <w:sz w:val="24"/>
          <w:szCs w:val="24"/>
          <w:rtl/>
        </w:rPr>
      </w:pPr>
      <w:r w:rsidRPr="001069F3">
        <w:rPr>
          <w:rFonts w:cstheme="minorBidi"/>
          <w:b/>
          <w:bCs/>
          <w:color w:val="007635"/>
          <w:sz w:val="28"/>
          <w:szCs w:val="28"/>
          <w:rtl/>
        </w:rPr>
        <w:t>مُلاحَظَاتٌ اسْتِطْرَادِيَّةٌ وَتَوْثيِقِيَّةٌ</w:t>
      </w:r>
      <w:r w:rsidRPr="001069F3">
        <w:rPr>
          <w:rFonts w:cstheme="minorBidi"/>
          <w:b/>
          <w:bCs/>
          <w:color w:val="00B050"/>
          <w:sz w:val="28"/>
          <w:szCs w:val="28"/>
          <w:rtl/>
        </w:rPr>
        <w:t xml:space="preserve"> </w:t>
      </w:r>
      <w:r w:rsidRPr="001069F3">
        <w:rPr>
          <w:rFonts w:cstheme="minorBidi"/>
          <w:color w:val="002060"/>
          <w:sz w:val="28"/>
          <w:szCs w:val="28"/>
          <w:rtl/>
        </w:rPr>
        <w:t>(</w:t>
      </w:r>
      <w:r w:rsidRPr="001069F3">
        <w:rPr>
          <w:rFonts w:cstheme="minorBidi"/>
          <w:b/>
          <w:bCs/>
          <w:color w:val="007635"/>
          <w:sz w:val="28"/>
          <w:szCs w:val="28"/>
          <w:rtl/>
        </w:rPr>
        <w:t>حَوَاشِي الْفُصُولِ</w:t>
      </w:r>
      <w:r w:rsidRPr="001069F3">
        <w:rPr>
          <w:rFonts w:cstheme="minorBidi"/>
          <w:color w:val="002060"/>
          <w:sz w:val="28"/>
          <w:szCs w:val="28"/>
          <w:rtl/>
        </w:rPr>
        <w:t xml:space="preserve">)                                                   </w:t>
      </w:r>
      <w:r w:rsidRPr="001069F3">
        <w:rPr>
          <w:rFonts w:cstheme="minorBidi"/>
          <w:b/>
          <w:bCs/>
          <w:color w:val="002060"/>
          <w:sz w:val="28"/>
          <w:szCs w:val="28"/>
          <w:rtl/>
        </w:rPr>
        <w:t xml:space="preserve"> </w:t>
      </w:r>
      <w:r w:rsidRPr="001069F3">
        <w:rPr>
          <w:rFonts w:cstheme="minorBidi"/>
          <w:color w:val="002060"/>
          <w:sz w:val="24"/>
          <w:szCs w:val="24"/>
          <w:rtl/>
        </w:rPr>
        <w:t>16</w:t>
      </w:r>
      <w:r>
        <w:rPr>
          <w:rFonts w:cstheme="minorBidi" w:hint="cs"/>
          <w:color w:val="002060"/>
          <w:sz w:val="24"/>
          <w:szCs w:val="24"/>
          <w:rtl/>
        </w:rPr>
        <w:t>3</w:t>
      </w:r>
      <w:r w:rsidRPr="001069F3">
        <w:rPr>
          <w:rFonts w:cstheme="minorBidi"/>
          <w:color w:val="002060"/>
          <w:sz w:val="24"/>
          <w:szCs w:val="24"/>
          <w:rtl/>
        </w:rPr>
        <w:t xml:space="preserve"> – </w:t>
      </w:r>
      <w:bookmarkStart w:id="3" w:name="toc"/>
      <w:bookmarkEnd w:id="3"/>
      <w:r w:rsidRPr="001069F3">
        <w:rPr>
          <w:rFonts w:cstheme="minorBidi"/>
          <w:color w:val="002060"/>
          <w:sz w:val="24"/>
          <w:szCs w:val="24"/>
          <w:rtl/>
        </w:rPr>
        <w:t>2</w:t>
      </w:r>
      <w:r>
        <w:rPr>
          <w:rFonts w:cstheme="minorBidi" w:hint="cs"/>
          <w:color w:val="002060"/>
          <w:sz w:val="24"/>
          <w:szCs w:val="24"/>
          <w:rtl/>
        </w:rPr>
        <w:t>55</w:t>
      </w:r>
    </w:p>
    <w:p w14:paraId="3BBB3967" w14:textId="77777777" w:rsidR="00972F6E" w:rsidRDefault="00972F6E">
      <w:pPr>
        <w:rPr>
          <w:rFonts w:hint="cs"/>
          <w:rtl/>
        </w:rPr>
      </w:pPr>
    </w:p>
    <w:sectPr w:rsidR="00972F6E" w:rsidSect="00F51E75">
      <w:pgSz w:w="12240" w:h="15840" w:code="1"/>
      <w:pgMar w:top="1440" w:right="1440" w:bottom="1440" w:left="1440" w:header="1008" w:footer="1008"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F"/>
    <w:rsid w:val="00323B8E"/>
    <w:rsid w:val="005D3707"/>
    <w:rsid w:val="0090357F"/>
    <w:rsid w:val="00972F6E"/>
    <w:rsid w:val="009739A9"/>
    <w:rsid w:val="00DB6E08"/>
    <w:rsid w:val="00ED5CC3"/>
    <w:rsid w:val="00F51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9E40"/>
  <w15:chartTrackingRefBased/>
  <w15:docId w15:val="{18390550-1897-44CC-90C6-3C7F652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imes New Roman" w:hAnsiTheme="minorBidi" w:cstheme="minorBidi"/>
        <w:color w:val="0070C0"/>
        <w:sz w:val="32"/>
        <w:szCs w:val="3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7F"/>
    <w:pPr>
      <w:spacing w:after="0" w:line="240" w:lineRule="auto"/>
    </w:pPr>
    <w:rPr>
      <w:rFonts w:cs="Times New Roman"/>
      <w:color w:val="auto"/>
      <w:szCs w:val="20"/>
      <w:vertAlign w:val="baseline"/>
    </w:rPr>
  </w:style>
  <w:style w:type="paragraph" w:styleId="Heading1">
    <w:name w:val="heading 1"/>
    <w:basedOn w:val="Normal"/>
    <w:next w:val="Normal"/>
    <w:link w:val="Heading1Char"/>
    <w:uiPriority w:val="9"/>
    <w:qFormat/>
    <w:rsid w:val="0090357F"/>
    <w:pPr>
      <w:keepNext/>
      <w:ind w:firstLine="288"/>
      <w:jc w:val="right"/>
      <w:outlineLvl w:val="0"/>
    </w:pPr>
    <w:rPr>
      <w:rFonts w:ascii="Simplified Arabic Fixed" w:hAnsi="Simplified Arabic Fixed" w:cs="Simplified Arabic Fixed"/>
      <w:b/>
      <w:bCs/>
      <w:sz w:val="24"/>
      <w:szCs w:val="24"/>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qFormat/>
    <w:rsid w:val="00323B8E"/>
    <w:rPr>
      <w:rFonts w:asciiTheme="minorBidi" w:hAnsiTheme="minorBidi" w:cs="Arial"/>
      <w:bCs w:val="0"/>
      <w:iCs w:val="0"/>
      <w:sz w:val="32"/>
      <w:szCs w:val="32"/>
      <w:vertAlign w:val="superscript"/>
    </w:rPr>
  </w:style>
  <w:style w:type="character" w:customStyle="1" w:styleId="Heading1Char">
    <w:name w:val="Heading 1 Char"/>
    <w:basedOn w:val="DefaultParagraphFont"/>
    <w:link w:val="Heading1"/>
    <w:uiPriority w:val="9"/>
    <w:rsid w:val="0090357F"/>
    <w:rPr>
      <w:rFonts w:ascii="Simplified Arabic Fixed" w:hAnsi="Simplified Arabic Fixed" w:cs="Simplified Arabic Fixed"/>
      <w:b/>
      <w:bCs/>
      <w:color w:val="auto"/>
      <w:sz w:val="24"/>
      <w:szCs w:val="24"/>
      <w:vertAlign w:val="baseline"/>
      <w:lang w:val="ar-SA"/>
    </w:rPr>
  </w:style>
  <w:style w:type="character" w:styleId="Hyperlink">
    <w:name w:val="Hyperlink"/>
    <w:basedOn w:val="DefaultParagraphFont"/>
    <w:uiPriority w:val="99"/>
    <w:unhideWhenUsed/>
    <w:rsid w:val="009035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jazeerah.info" TargetMode="External"/><Relationship Id="rId5" Type="http://schemas.openxmlformats.org/officeDocument/2006/relationships/hyperlink" Target="http://www.ccun.org" TargetMode="External"/><Relationship Id="rId4" Type="http://schemas.openxmlformats.org/officeDocument/2006/relationships/hyperlink" Target="http://www.cc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1793</Words>
  <Characters>10222</Characters>
  <Application>Microsoft Office Word</Application>
  <DocSecurity>0</DocSecurity>
  <Lines>85</Lines>
  <Paragraphs>23</Paragraphs>
  <ScaleCrop>false</ScaleCrop>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Elnajjar</dc:creator>
  <cp:keywords/>
  <dc:description/>
  <cp:lastModifiedBy>Hassan Elnajjar</cp:lastModifiedBy>
  <cp:revision>2</cp:revision>
  <dcterms:created xsi:type="dcterms:W3CDTF">2024-02-23T00:34:00Z</dcterms:created>
  <dcterms:modified xsi:type="dcterms:W3CDTF">2024-02-23T00:34:00Z</dcterms:modified>
</cp:coreProperties>
</file>